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DB" w:rsidRDefault="00A673DB" w:rsidP="00425E4A">
      <w:pPr>
        <w:jc w:val="center"/>
        <w:rPr>
          <w:rFonts w:cs="B Nazanin"/>
          <w:b/>
          <w:bCs/>
          <w:sz w:val="36"/>
          <w:szCs w:val="36"/>
          <w:rtl/>
          <w:lang w:bidi="fa-IR"/>
        </w:rPr>
      </w:pPr>
    </w:p>
    <w:p w:rsidR="006051FA" w:rsidRDefault="006051FA" w:rsidP="00425E4A">
      <w:pPr>
        <w:jc w:val="center"/>
        <w:rPr>
          <w:rFonts w:cs="B Nazanin"/>
          <w:b/>
          <w:bCs/>
          <w:sz w:val="36"/>
          <w:szCs w:val="36"/>
          <w:rtl/>
          <w:lang w:bidi="fa-IR"/>
        </w:rPr>
      </w:pPr>
    </w:p>
    <w:p w:rsidR="00CF7070" w:rsidRDefault="00CF7070" w:rsidP="00425E4A">
      <w:pPr>
        <w:jc w:val="center"/>
        <w:rPr>
          <w:rFonts w:cs="B Nazanin"/>
          <w:sz w:val="36"/>
          <w:szCs w:val="36"/>
          <w:lang w:bidi="fa-IR"/>
        </w:rPr>
      </w:pPr>
      <w:r w:rsidRPr="00650379">
        <w:rPr>
          <w:rFonts w:cs="B Nazanin" w:hint="cs"/>
          <w:b/>
          <w:bCs/>
          <w:sz w:val="36"/>
          <w:szCs w:val="36"/>
          <w:rtl/>
          <w:lang w:bidi="fa-IR"/>
        </w:rPr>
        <w:t xml:space="preserve">تجزیه و </w:t>
      </w:r>
      <w:r w:rsidR="000E04F9" w:rsidRPr="00650379">
        <w:rPr>
          <w:rFonts w:cs="B Nazanin" w:hint="cs"/>
          <w:b/>
          <w:bCs/>
          <w:sz w:val="36"/>
          <w:szCs w:val="36"/>
          <w:rtl/>
          <w:lang w:bidi="fa-IR"/>
        </w:rPr>
        <w:t>ت</w:t>
      </w:r>
      <w:r w:rsidRPr="00650379">
        <w:rPr>
          <w:rFonts w:cs="B Nazanin" w:hint="cs"/>
          <w:b/>
          <w:bCs/>
          <w:sz w:val="36"/>
          <w:szCs w:val="36"/>
          <w:rtl/>
          <w:lang w:bidi="fa-IR"/>
        </w:rPr>
        <w:t xml:space="preserve">حلیل زلزله های رخ داده در محدوده استان یزد در فاصله زمانی 1998 تا </w:t>
      </w:r>
      <w:r w:rsidRPr="006C7151">
        <w:rPr>
          <w:rFonts w:cs="B Nazanin" w:hint="cs"/>
          <w:b/>
          <w:bCs/>
          <w:sz w:val="36"/>
          <w:szCs w:val="36"/>
          <w:rtl/>
          <w:lang w:bidi="fa-IR"/>
        </w:rPr>
        <w:t>2015</w:t>
      </w:r>
    </w:p>
    <w:p w:rsidR="006051FA" w:rsidRDefault="00413AD9" w:rsidP="00425E4A">
      <w:pPr>
        <w:bidi/>
        <w:jc w:val="center"/>
        <w:rPr>
          <w:rFonts w:cs="B Nazanin"/>
          <w:sz w:val="28"/>
          <w:szCs w:val="28"/>
          <w:rtl/>
          <w:lang w:bidi="fa-IR"/>
        </w:rPr>
      </w:pPr>
      <w:r>
        <w:rPr>
          <w:rFonts w:cs="B Nazanin" w:hint="cs"/>
          <w:sz w:val="28"/>
          <w:szCs w:val="28"/>
          <w:rtl/>
          <w:lang w:bidi="fa-IR"/>
        </w:rPr>
        <w:t>حمید مهرنهاد</w:t>
      </w:r>
      <w:r w:rsidR="006051FA">
        <w:rPr>
          <w:rFonts w:cs="B Nazanin" w:hint="cs"/>
          <w:sz w:val="28"/>
          <w:szCs w:val="28"/>
          <w:vertAlign w:val="superscript"/>
          <w:rtl/>
          <w:lang w:bidi="fa-IR"/>
        </w:rPr>
        <w:t>1</w:t>
      </w:r>
      <w:r>
        <w:rPr>
          <w:rFonts w:cs="B Nazanin" w:hint="cs"/>
          <w:sz w:val="28"/>
          <w:szCs w:val="28"/>
          <w:rtl/>
          <w:lang w:bidi="fa-IR"/>
        </w:rPr>
        <w:t xml:space="preserve"> ،  محمدرضا جواهری</w:t>
      </w:r>
      <w:r w:rsidR="006051FA">
        <w:rPr>
          <w:rFonts w:cs="B Nazanin" w:hint="cs"/>
          <w:sz w:val="28"/>
          <w:szCs w:val="28"/>
          <w:vertAlign w:val="superscript"/>
          <w:rtl/>
          <w:lang w:bidi="fa-IR"/>
        </w:rPr>
        <w:t>2</w:t>
      </w:r>
      <w:r>
        <w:rPr>
          <w:rFonts w:cs="B Nazanin" w:hint="cs"/>
          <w:sz w:val="28"/>
          <w:szCs w:val="28"/>
          <w:rtl/>
          <w:lang w:bidi="fa-IR"/>
        </w:rPr>
        <w:t xml:space="preserve"> ، نجمه علیمحمدی</w:t>
      </w:r>
      <w:r w:rsidR="006051FA">
        <w:rPr>
          <w:rFonts w:cs="B Nazanin" w:hint="cs"/>
          <w:sz w:val="28"/>
          <w:szCs w:val="28"/>
          <w:vertAlign w:val="superscript"/>
          <w:rtl/>
          <w:lang w:bidi="fa-IR"/>
        </w:rPr>
        <w:t>3</w:t>
      </w:r>
      <w:r>
        <w:rPr>
          <w:rFonts w:cs="B Nazanin" w:hint="cs"/>
          <w:sz w:val="28"/>
          <w:szCs w:val="28"/>
          <w:rtl/>
          <w:lang w:bidi="fa-IR"/>
        </w:rPr>
        <w:t xml:space="preserve"> </w:t>
      </w:r>
    </w:p>
    <w:p w:rsidR="006051FA" w:rsidRDefault="00AE498C" w:rsidP="00425E4A">
      <w:pPr>
        <w:bidi/>
        <w:jc w:val="center"/>
        <w:rPr>
          <w:rFonts w:cs="B Nazanin"/>
          <w:sz w:val="28"/>
          <w:szCs w:val="28"/>
          <w:rtl/>
          <w:lang w:bidi="fa-IR"/>
        </w:rPr>
      </w:pPr>
      <w:r>
        <w:rPr>
          <w:rFonts w:cs="B Nazanin" w:hint="cs"/>
          <w:sz w:val="28"/>
          <w:szCs w:val="28"/>
          <w:vertAlign w:val="superscript"/>
          <w:rtl/>
          <w:lang w:bidi="fa-IR"/>
        </w:rPr>
        <w:t>1</w:t>
      </w:r>
      <w:r>
        <w:rPr>
          <w:rFonts w:cs="B Nazanin" w:hint="cs"/>
          <w:sz w:val="28"/>
          <w:szCs w:val="28"/>
          <w:rtl/>
          <w:lang w:bidi="fa-IR"/>
        </w:rPr>
        <w:t>دکترحمید مهرنهاد، استادیار دانشگاه یزد</w:t>
      </w:r>
    </w:p>
    <w:p w:rsidR="00AE498C" w:rsidRDefault="00AE498C" w:rsidP="00425E4A">
      <w:pPr>
        <w:bidi/>
        <w:jc w:val="center"/>
        <w:rPr>
          <w:rFonts w:cs="B Nazanin"/>
          <w:sz w:val="28"/>
          <w:szCs w:val="28"/>
          <w:rtl/>
          <w:lang w:bidi="fa-IR"/>
        </w:rPr>
      </w:pPr>
      <w:r>
        <w:rPr>
          <w:rFonts w:cs="B Nazanin" w:hint="cs"/>
          <w:sz w:val="28"/>
          <w:szCs w:val="28"/>
          <w:vertAlign w:val="superscript"/>
          <w:rtl/>
          <w:lang w:bidi="fa-IR"/>
        </w:rPr>
        <w:t>2</w:t>
      </w:r>
      <w:r>
        <w:rPr>
          <w:rFonts w:cs="B Nazanin" w:hint="cs"/>
          <w:sz w:val="28"/>
          <w:szCs w:val="28"/>
          <w:rtl/>
          <w:lang w:bidi="fa-IR"/>
        </w:rPr>
        <w:t>دکترمحمدرضا جواهری،استادیاردانشگاه آزاد تفت</w:t>
      </w:r>
    </w:p>
    <w:p w:rsidR="00AE498C" w:rsidRDefault="00AE498C" w:rsidP="00425E4A">
      <w:pPr>
        <w:bidi/>
        <w:jc w:val="center"/>
        <w:rPr>
          <w:rFonts w:cs="B Nazanin"/>
          <w:sz w:val="28"/>
          <w:szCs w:val="28"/>
          <w:rtl/>
          <w:lang w:bidi="fa-IR"/>
        </w:rPr>
      </w:pPr>
      <w:r>
        <w:rPr>
          <w:rFonts w:cs="B Nazanin" w:hint="cs"/>
          <w:sz w:val="28"/>
          <w:szCs w:val="28"/>
          <w:vertAlign w:val="superscript"/>
          <w:rtl/>
          <w:lang w:bidi="fa-IR"/>
        </w:rPr>
        <w:t>3</w:t>
      </w:r>
      <w:r>
        <w:rPr>
          <w:rFonts w:cs="B Nazanin" w:hint="cs"/>
          <w:sz w:val="28"/>
          <w:szCs w:val="28"/>
          <w:rtl/>
          <w:lang w:bidi="fa-IR"/>
        </w:rPr>
        <w:t>نجمه علیمحمدی،دانشجوی کارشناسی ارشد دانشگاه آزاد تفت</w:t>
      </w:r>
    </w:p>
    <w:p w:rsidR="006C1F9C" w:rsidRPr="006C1F9C" w:rsidRDefault="006C1F9C" w:rsidP="00183131">
      <w:pPr>
        <w:bidi/>
        <w:jc w:val="center"/>
        <w:rPr>
          <w:rFonts w:asciiTheme="majorBidi" w:hAnsiTheme="majorBidi" w:cstheme="majorBidi"/>
          <w:sz w:val="24"/>
          <w:szCs w:val="24"/>
          <w:lang w:bidi="fa-IR"/>
        </w:rPr>
      </w:pPr>
      <w:r w:rsidRPr="006C1F9C">
        <w:rPr>
          <w:rFonts w:asciiTheme="majorBidi" w:hAnsiTheme="majorBidi" w:cstheme="majorBidi"/>
          <w:sz w:val="24"/>
          <w:szCs w:val="24"/>
          <w:lang w:bidi="fa-IR"/>
        </w:rPr>
        <w:t>Email:</w:t>
      </w:r>
      <w:r>
        <w:rPr>
          <w:rFonts w:asciiTheme="majorBidi" w:hAnsiTheme="majorBidi" w:cstheme="majorBidi"/>
          <w:sz w:val="24"/>
          <w:szCs w:val="24"/>
          <w:lang w:bidi="fa-IR"/>
        </w:rPr>
        <w:t xml:space="preserve">   </w:t>
      </w:r>
      <w:r w:rsidRPr="006C1F9C">
        <w:rPr>
          <w:rFonts w:asciiTheme="majorBidi" w:hAnsiTheme="majorBidi" w:cstheme="majorBidi"/>
          <w:sz w:val="24"/>
          <w:szCs w:val="24"/>
          <w:lang w:bidi="fa-IR"/>
        </w:rPr>
        <w:t>hmehnahad</w:t>
      </w:r>
      <w:r w:rsidR="00183131">
        <w:rPr>
          <w:rFonts w:asciiTheme="majorBidi" w:hAnsiTheme="majorBidi" w:cstheme="majorBidi"/>
          <w:sz w:val="24"/>
          <w:szCs w:val="24"/>
          <w:lang w:bidi="fa-IR"/>
        </w:rPr>
        <w:t>@yazd.ac.ir</w:t>
      </w:r>
      <w:r w:rsidRPr="006C1F9C">
        <w:rPr>
          <w:rFonts w:asciiTheme="majorBidi" w:hAnsiTheme="majorBidi" w:cstheme="majorBidi"/>
          <w:sz w:val="24"/>
          <w:szCs w:val="24"/>
          <w:lang w:bidi="fa-IR"/>
        </w:rPr>
        <w:t xml:space="preserve">  </w:t>
      </w:r>
      <w:r w:rsidR="00687D81">
        <w:rPr>
          <w:rFonts w:asciiTheme="majorBidi" w:hAnsiTheme="majorBidi" w:cstheme="majorBidi"/>
          <w:sz w:val="24"/>
          <w:szCs w:val="24"/>
          <w:lang w:bidi="fa-IR"/>
        </w:rPr>
        <w:t xml:space="preserve">   </w:t>
      </w:r>
      <w:r w:rsidRPr="006C1F9C">
        <w:rPr>
          <w:rFonts w:asciiTheme="majorBidi" w:hAnsiTheme="majorBidi" w:cstheme="majorBidi"/>
          <w:sz w:val="24"/>
          <w:szCs w:val="24"/>
          <w:lang w:bidi="fa-IR"/>
        </w:rPr>
        <w:t xml:space="preserve">                      Tel</w:t>
      </w:r>
      <w:proofErr w:type="gramStart"/>
      <w:r w:rsidRPr="006C1F9C">
        <w:rPr>
          <w:rFonts w:asciiTheme="majorBidi" w:hAnsiTheme="majorBidi" w:cstheme="majorBidi"/>
          <w:sz w:val="24"/>
          <w:szCs w:val="24"/>
          <w:lang w:bidi="fa-IR"/>
        </w:rPr>
        <w:t>:</w:t>
      </w:r>
      <w:r w:rsidR="00183131">
        <w:rPr>
          <w:rFonts w:asciiTheme="majorBidi" w:hAnsiTheme="majorBidi" w:cstheme="majorBidi"/>
          <w:sz w:val="24"/>
          <w:szCs w:val="24"/>
          <w:lang w:bidi="fa-IR"/>
        </w:rPr>
        <w:t>09131549464</w:t>
      </w:r>
      <w:proofErr w:type="gramEnd"/>
    </w:p>
    <w:p w:rsidR="006C1F9C" w:rsidRPr="006C1F9C" w:rsidRDefault="006C1F9C" w:rsidP="00687D81">
      <w:pPr>
        <w:bidi/>
        <w:jc w:val="center"/>
        <w:rPr>
          <w:rFonts w:asciiTheme="majorBidi" w:hAnsiTheme="majorBidi" w:cstheme="majorBidi"/>
          <w:sz w:val="24"/>
          <w:szCs w:val="24"/>
          <w:lang w:bidi="fa-IR"/>
        </w:rPr>
      </w:pPr>
      <w:r w:rsidRPr="006C1F9C">
        <w:rPr>
          <w:rFonts w:ascii="Times New Roman" w:hAnsi="Times New Roman" w:cs="Times New Roman"/>
          <w:sz w:val="24"/>
          <w:szCs w:val="24"/>
          <w:lang w:bidi="fa-IR"/>
        </w:rPr>
        <w:t>Email</w:t>
      </w:r>
      <w:r w:rsidRPr="006C1F9C">
        <w:rPr>
          <w:rFonts w:asciiTheme="majorBidi" w:hAnsiTheme="majorBidi" w:cstheme="majorBidi"/>
          <w:sz w:val="24"/>
          <w:szCs w:val="24"/>
          <w:lang w:bidi="fa-IR"/>
        </w:rPr>
        <w:t>:</w:t>
      </w:r>
      <w:r>
        <w:rPr>
          <w:rFonts w:asciiTheme="majorBidi" w:hAnsiTheme="majorBidi" w:cstheme="majorBidi"/>
          <w:sz w:val="24"/>
          <w:szCs w:val="24"/>
          <w:lang w:bidi="fa-IR"/>
        </w:rPr>
        <w:t xml:space="preserve">    </w:t>
      </w:r>
      <w:r w:rsidR="00687D81">
        <w:rPr>
          <w:rFonts w:asciiTheme="majorBidi" w:hAnsiTheme="majorBidi" w:cstheme="majorBidi"/>
          <w:sz w:val="24"/>
          <w:szCs w:val="24"/>
          <w:lang w:bidi="fa-IR"/>
        </w:rPr>
        <w:t>javaheri@taftiau.ac.ir</w:t>
      </w:r>
      <w:r>
        <w:rPr>
          <w:rFonts w:asciiTheme="majorBidi" w:hAnsiTheme="majorBidi" w:cstheme="majorBidi"/>
          <w:sz w:val="24"/>
          <w:szCs w:val="24"/>
          <w:lang w:bidi="fa-IR"/>
        </w:rPr>
        <w:t xml:space="preserve">        </w:t>
      </w:r>
      <w:r w:rsidRPr="006C1F9C">
        <w:rPr>
          <w:rFonts w:asciiTheme="majorBidi" w:hAnsiTheme="majorBidi" w:cstheme="majorBidi"/>
          <w:sz w:val="24"/>
          <w:szCs w:val="24"/>
          <w:lang w:bidi="fa-IR"/>
        </w:rPr>
        <w:t xml:space="preserve">                     Tel</w:t>
      </w:r>
      <w:proofErr w:type="gramStart"/>
      <w:r w:rsidRPr="006C1F9C">
        <w:rPr>
          <w:rFonts w:asciiTheme="majorBidi" w:hAnsiTheme="majorBidi" w:cstheme="majorBidi"/>
          <w:sz w:val="24"/>
          <w:szCs w:val="24"/>
          <w:lang w:bidi="fa-IR"/>
        </w:rPr>
        <w:t>:</w:t>
      </w:r>
      <w:r w:rsidR="00687D81">
        <w:rPr>
          <w:rFonts w:asciiTheme="majorBidi" w:hAnsiTheme="majorBidi" w:cstheme="majorBidi"/>
          <w:sz w:val="24"/>
          <w:szCs w:val="24"/>
          <w:lang w:bidi="fa-IR"/>
        </w:rPr>
        <w:t>09133536442</w:t>
      </w:r>
      <w:proofErr w:type="gramEnd"/>
    </w:p>
    <w:p w:rsidR="006C1F9C" w:rsidRPr="006C1F9C" w:rsidRDefault="006C1F9C" w:rsidP="00425E4A">
      <w:pPr>
        <w:bidi/>
        <w:jc w:val="center"/>
        <w:rPr>
          <w:rFonts w:asciiTheme="majorBidi" w:hAnsiTheme="majorBidi" w:cstheme="majorBidi"/>
          <w:sz w:val="28"/>
          <w:szCs w:val="28"/>
          <w:lang w:bidi="fa-IR"/>
        </w:rPr>
      </w:pPr>
      <w:r w:rsidRPr="006C1F9C">
        <w:rPr>
          <w:rFonts w:asciiTheme="majorBidi" w:hAnsiTheme="majorBidi" w:cstheme="majorBidi"/>
          <w:sz w:val="24"/>
          <w:szCs w:val="24"/>
          <w:lang w:bidi="fa-IR"/>
        </w:rPr>
        <w:t>Email:  db_shams@yahoo.com</w:t>
      </w:r>
      <w:r w:rsidRPr="006C1F9C">
        <w:rPr>
          <w:rFonts w:asciiTheme="majorBidi" w:hAnsiTheme="majorBidi" w:cstheme="majorBidi"/>
          <w:sz w:val="28"/>
          <w:szCs w:val="28"/>
          <w:lang w:bidi="fa-IR"/>
        </w:rPr>
        <w:t xml:space="preserve">  </w:t>
      </w:r>
      <w:r w:rsidR="00687D81">
        <w:rPr>
          <w:rFonts w:asciiTheme="majorBidi" w:hAnsiTheme="majorBidi" w:cstheme="majorBidi"/>
          <w:sz w:val="28"/>
          <w:szCs w:val="28"/>
          <w:lang w:bidi="fa-IR"/>
        </w:rPr>
        <w:t xml:space="preserve">   </w:t>
      </w:r>
      <w:r w:rsidRPr="006C1F9C">
        <w:rPr>
          <w:rFonts w:asciiTheme="majorBidi" w:hAnsiTheme="majorBidi" w:cstheme="majorBidi"/>
          <w:sz w:val="28"/>
          <w:szCs w:val="28"/>
          <w:lang w:bidi="fa-IR"/>
        </w:rPr>
        <w:t xml:space="preserve">       </w:t>
      </w:r>
      <w:r w:rsidR="00763AE7">
        <w:rPr>
          <w:rFonts w:asciiTheme="majorBidi" w:hAnsiTheme="majorBidi" w:cstheme="majorBidi"/>
          <w:sz w:val="28"/>
          <w:szCs w:val="28"/>
          <w:lang w:bidi="fa-IR"/>
        </w:rPr>
        <w:t xml:space="preserve">      </w:t>
      </w:r>
      <w:r w:rsidRPr="006C1F9C">
        <w:rPr>
          <w:rFonts w:asciiTheme="majorBidi" w:hAnsiTheme="majorBidi" w:cstheme="majorBidi"/>
          <w:sz w:val="28"/>
          <w:szCs w:val="28"/>
          <w:lang w:bidi="fa-IR"/>
        </w:rPr>
        <w:t xml:space="preserve">     </w:t>
      </w:r>
      <w:r w:rsidRPr="00763AE7">
        <w:rPr>
          <w:rFonts w:asciiTheme="majorBidi" w:hAnsiTheme="majorBidi" w:cstheme="majorBidi"/>
          <w:sz w:val="24"/>
          <w:szCs w:val="24"/>
          <w:lang w:bidi="fa-IR"/>
        </w:rPr>
        <w:t>Tel</w:t>
      </w:r>
      <w:proofErr w:type="gramStart"/>
      <w:r w:rsidRPr="00763AE7">
        <w:rPr>
          <w:rFonts w:asciiTheme="majorBidi" w:hAnsiTheme="majorBidi" w:cstheme="majorBidi"/>
          <w:sz w:val="24"/>
          <w:szCs w:val="24"/>
          <w:lang w:bidi="fa-IR"/>
        </w:rPr>
        <w:t>:09132590934</w:t>
      </w:r>
      <w:proofErr w:type="gramEnd"/>
    </w:p>
    <w:p w:rsidR="00CF7070" w:rsidRPr="00B267F2" w:rsidRDefault="00CF7070" w:rsidP="00425E4A">
      <w:pPr>
        <w:jc w:val="right"/>
        <w:rPr>
          <w:rFonts w:cs="B Nazanin"/>
          <w:sz w:val="24"/>
          <w:szCs w:val="24"/>
          <w:rtl/>
          <w:lang w:bidi="fa-IR"/>
        </w:rPr>
      </w:pPr>
      <w:r w:rsidRPr="00B267F2">
        <w:rPr>
          <w:rFonts w:cs="B Nazanin" w:hint="cs"/>
          <w:sz w:val="24"/>
          <w:szCs w:val="24"/>
          <w:rtl/>
          <w:lang w:bidi="fa-IR"/>
        </w:rPr>
        <w:t>چکیده:</w:t>
      </w:r>
    </w:p>
    <w:p w:rsidR="00513A7F" w:rsidRPr="00827C88" w:rsidRDefault="00CF7070" w:rsidP="00425E4A">
      <w:pPr>
        <w:jc w:val="right"/>
        <w:rPr>
          <w:rFonts w:cs="B Nazanin"/>
          <w:rtl/>
          <w:lang w:bidi="fa-IR"/>
        </w:rPr>
      </w:pPr>
      <w:r w:rsidRPr="00827C88">
        <w:rPr>
          <w:rFonts w:cs="B Nazanin" w:hint="cs"/>
          <w:rtl/>
          <w:lang w:bidi="fa-IR"/>
        </w:rPr>
        <w:t>هرسال حدود سه م</w:t>
      </w:r>
      <w:r w:rsidR="00456DEA">
        <w:rPr>
          <w:rFonts w:cs="B Nazanin" w:hint="cs"/>
          <w:rtl/>
          <w:lang w:bidi="fa-IR"/>
        </w:rPr>
        <w:t>ی</w:t>
      </w:r>
      <w:r w:rsidRPr="00827C88">
        <w:rPr>
          <w:rFonts w:cs="B Nazanin" w:hint="cs"/>
          <w:rtl/>
          <w:lang w:bidi="fa-IR"/>
        </w:rPr>
        <w:t xml:space="preserve">لیون زمین لرزه در جهان رخ می دهد .یعنی حدود 8000 زلزله در روز ویا یک زلزله در هر ده ثانیه که به طور متوسط 70 تا 75 مورد ان مخرب است واین وقایع به طور میانگین هرسال ده هزار کشته بر جای میگذارد . ایران جزو ، یازده کشور اول حادثه خیز جهان است و به جرعت می توان این ادعا نمود که تمام فلات ایران لرزه خیز است .از دیدگاه زمین ساختی ایران روی کمربند لرزه خیز آلپ-هیمالیا </w:t>
      </w:r>
      <w:r w:rsidR="002E7C29" w:rsidRPr="00827C88">
        <w:rPr>
          <w:rFonts w:cs="B Nazanin" w:hint="cs"/>
          <w:rtl/>
          <w:lang w:bidi="fa-IR"/>
        </w:rPr>
        <w:t xml:space="preserve">قرار گرفته و این کمربند </w:t>
      </w:r>
      <w:r w:rsidR="0049685A" w:rsidRPr="00827C88">
        <w:rPr>
          <w:rFonts w:cs="B Nazanin" w:hint="cs"/>
          <w:rtl/>
          <w:lang w:bidi="fa-IR"/>
        </w:rPr>
        <w:t>کوه زایی از شرق پرتقال شروع می شود وبا عبور از جنوب اروپا و ایران و جنوب شرق آسیا تا اقیانوس آرام امتداد می یابد و بیش از نودو پنج درصد زلزله های قاره ای جهان در این ناحیه خطی شکل می گیرد . هفتاد درصد ایران در معرض زلزله قرار می گیرد که طی یکصد سال گذشته بیش از صدوبیست وپنج هزار نفر از همو</w:t>
      </w:r>
      <w:bookmarkStart w:id="0" w:name="_GoBack"/>
      <w:bookmarkEnd w:id="0"/>
      <w:r w:rsidR="0049685A" w:rsidRPr="00827C88">
        <w:rPr>
          <w:rFonts w:cs="B Nazanin" w:hint="cs"/>
          <w:rtl/>
          <w:lang w:bidi="fa-IR"/>
        </w:rPr>
        <w:t xml:space="preserve">طنان ما جان خود را </w:t>
      </w:r>
      <w:r w:rsidR="00513A7F" w:rsidRPr="00827C88">
        <w:rPr>
          <w:rFonts w:cs="B Nazanin" w:hint="cs"/>
          <w:rtl/>
          <w:lang w:bidi="fa-IR"/>
        </w:rPr>
        <w:t>از دست داده اند .</w:t>
      </w:r>
    </w:p>
    <w:p w:rsidR="008B44C7" w:rsidRPr="00351926" w:rsidRDefault="00513A7F" w:rsidP="00425E4A">
      <w:pPr>
        <w:jc w:val="right"/>
        <w:rPr>
          <w:rFonts w:cs="B Nazanin"/>
          <w:sz w:val="28"/>
          <w:szCs w:val="28"/>
          <w:rtl/>
          <w:lang w:bidi="fa-IR"/>
        </w:rPr>
      </w:pPr>
      <w:r w:rsidRPr="00827C88">
        <w:rPr>
          <w:rFonts w:cs="B Nazanin" w:hint="cs"/>
          <w:rtl/>
          <w:lang w:bidi="fa-IR"/>
        </w:rPr>
        <w:t xml:space="preserve">ثبت تعداد بیش از ده هزار زلزله در محدوده به شعاع 300 کیلومتر از شهر یزد در فاصله زمانی 17 سال یعنی از سال 1998 تا 2015 نشانگر انست که استان یزد را نمی توان از نظر لرزه خیزی منطقه ارام و کم خطر دانست گرچه بزرگی بیشترین زلزله ها کمتر از </w:t>
      </w:r>
      <w:r w:rsidR="0039476F" w:rsidRPr="00827C88">
        <w:rPr>
          <w:rFonts w:cs="B Nazanin" w:hint="cs"/>
          <w:rtl/>
          <w:lang w:bidi="fa-IR"/>
        </w:rPr>
        <w:t xml:space="preserve">3 ریشتر می باشد ولی وجود مناطق لرزه خیزی مانند بهاباد ، بافق، طبس ، خرانق و گسل هایی مهم مانند گسل انار (شرق یزد) </w:t>
      </w:r>
      <w:r w:rsidR="008B44C7" w:rsidRPr="00827C88">
        <w:rPr>
          <w:rFonts w:cs="B Nazanin" w:hint="cs"/>
          <w:rtl/>
          <w:lang w:bidi="fa-IR"/>
        </w:rPr>
        <w:t>گسل دهشیر (غرب یزد ) که از پتانسیل لرزه ای بالایی برخوردار است می توان استان یزد را جزو مناطق با خطر نسبی بالا در نظر گرفت</w:t>
      </w:r>
    </w:p>
    <w:p w:rsidR="00CA3EFC" w:rsidRDefault="00B267F2" w:rsidP="00425E4A">
      <w:pPr>
        <w:jc w:val="right"/>
        <w:rPr>
          <w:rFonts w:cs="B Nazanin"/>
          <w:sz w:val="28"/>
          <w:szCs w:val="28"/>
          <w:rtl/>
          <w:lang w:bidi="fa-IR"/>
        </w:rPr>
      </w:pPr>
      <w:r w:rsidRPr="00B267F2">
        <w:rPr>
          <w:rFonts w:cs="B Nazanin" w:hint="cs"/>
          <w:sz w:val="24"/>
          <w:szCs w:val="24"/>
          <w:rtl/>
          <w:lang w:bidi="fa-IR"/>
        </w:rPr>
        <w:t>کلمات کلیدی</w:t>
      </w:r>
      <w:r>
        <w:rPr>
          <w:rFonts w:cs="B Nazanin" w:hint="cs"/>
          <w:sz w:val="28"/>
          <w:szCs w:val="28"/>
          <w:rtl/>
          <w:lang w:bidi="fa-IR"/>
        </w:rPr>
        <w:t>:</w:t>
      </w:r>
      <w:r w:rsidR="00827C88">
        <w:rPr>
          <w:rFonts w:cs="B Nazanin" w:hint="cs"/>
          <w:sz w:val="28"/>
          <w:szCs w:val="28"/>
          <w:rtl/>
          <w:lang w:bidi="fa-IR"/>
        </w:rPr>
        <w:t xml:space="preserve"> </w:t>
      </w:r>
      <w:r w:rsidR="00827C88" w:rsidRPr="00827C88">
        <w:rPr>
          <w:rFonts w:cs="B Nazanin" w:hint="cs"/>
          <w:rtl/>
          <w:lang w:bidi="fa-IR"/>
        </w:rPr>
        <w:t>زلزله ، گسل فعال،</w:t>
      </w:r>
      <w:r w:rsidR="00A62687">
        <w:rPr>
          <w:rFonts w:cs="B Nazanin" w:hint="cs"/>
          <w:rtl/>
          <w:lang w:bidi="fa-IR"/>
        </w:rPr>
        <w:t>زمین شناسی، زمین ساخت</w:t>
      </w:r>
      <w:r w:rsidR="00672CE5">
        <w:rPr>
          <w:rFonts w:cs="B Nazanin" w:hint="cs"/>
          <w:rtl/>
          <w:lang w:bidi="fa-IR"/>
        </w:rPr>
        <w:t>،یزد</w:t>
      </w:r>
      <w:r w:rsidR="00827C88">
        <w:rPr>
          <w:rFonts w:cs="B Nazanin" w:hint="cs"/>
          <w:sz w:val="28"/>
          <w:szCs w:val="28"/>
          <w:rtl/>
          <w:lang w:bidi="fa-IR"/>
        </w:rPr>
        <w:t xml:space="preserve"> </w:t>
      </w:r>
    </w:p>
    <w:p w:rsidR="00CA3EFC" w:rsidRPr="00B267F2" w:rsidRDefault="00CA3EFC" w:rsidP="00425E4A">
      <w:pPr>
        <w:jc w:val="right"/>
        <w:rPr>
          <w:rFonts w:cs="B Nazanin"/>
          <w:rtl/>
          <w:lang w:bidi="fa-IR"/>
        </w:rPr>
      </w:pPr>
      <w:r w:rsidRPr="00827C88">
        <w:rPr>
          <w:rFonts w:cs="B Nazanin" w:hint="cs"/>
          <w:b/>
          <w:bCs/>
          <w:sz w:val="24"/>
          <w:szCs w:val="24"/>
          <w:rtl/>
          <w:lang w:bidi="fa-IR"/>
        </w:rPr>
        <w:lastRenderedPageBreak/>
        <w:t xml:space="preserve">مقدمه </w:t>
      </w:r>
      <w:r w:rsidRPr="00B267F2">
        <w:rPr>
          <w:rFonts w:cs="B Nazanin" w:hint="cs"/>
          <w:rtl/>
          <w:lang w:bidi="fa-IR"/>
        </w:rPr>
        <w:t>:</w:t>
      </w:r>
    </w:p>
    <w:p w:rsidR="00C42151" w:rsidRPr="00B267F2" w:rsidRDefault="001059CD" w:rsidP="002549E0">
      <w:pPr>
        <w:jc w:val="right"/>
        <w:rPr>
          <w:rFonts w:cs="B Nazanin"/>
          <w:rtl/>
          <w:lang w:bidi="fa-IR"/>
        </w:rPr>
      </w:pPr>
      <w:r w:rsidRPr="00B267F2">
        <w:rPr>
          <w:rFonts w:cs="B Nazanin" w:hint="cs"/>
          <w:rtl/>
          <w:lang w:bidi="fa-IR"/>
        </w:rPr>
        <w:t>نتایج بررسی زلزله های گذشته حال و ثبت زلزله های قرن حاضر توسط دستگاه لرزه نگار  دلالت براین دارد که این سرزمین از پتانسیل لرزه خیزی بالایی برخوردار است .با مطالعه عکس های ماهواره ای و نقشه های مغناطیس هوایی ، زمین ساختی و زمین شناسی و .......به وجود ده ها گسل کواترنر و فعال در محدوده استان یزد پی میبریم . گسل های ب</w:t>
      </w:r>
      <w:r w:rsidR="002549E0">
        <w:rPr>
          <w:rFonts w:cs="B Nazanin" w:hint="cs"/>
          <w:rtl/>
          <w:lang w:bidi="fa-IR"/>
        </w:rPr>
        <w:t>زر</w:t>
      </w:r>
      <w:r w:rsidRPr="00B267F2">
        <w:rPr>
          <w:rFonts w:cs="B Nazanin" w:hint="cs"/>
          <w:rtl/>
          <w:lang w:bidi="fa-IR"/>
        </w:rPr>
        <w:t>گ و و لرزه زای بهاباد و کوهبنان در شرق ، گسل ب</w:t>
      </w:r>
      <w:r w:rsidR="002549E0">
        <w:rPr>
          <w:rFonts w:cs="B Nazanin" w:hint="cs"/>
          <w:rtl/>
          <w:lang w:bidi="fa-IR"/>
        </w:rPr>
        <w:t>زر</w:t>
      </w:r>
      <w:r w:rsidRPr="00B267F2">
        <w:rPr>
          <w:rFonts w:cs="B Nazanin" w:hint="cs"/>
          <w:rtl/>
          <w:lang w:bidi="fa-IR"/>
        </w:rPr>
        <w:t xml:space="preserve">گ دهشیر در غرب و چندین گسل کوچک وبزرگ فعال دیگر در محدوده استان بیانگر سابقه فعالیت و اثر تخریبی آن در زمین لرزه های گذشته و احتمالی آینده است . با توجه به گسل های اصلی تا شهر و مراکز صنعتی </w:t>
      </w:r>
      <w:r w:rsidR="00C42151" w:rsidRPr="00B267F2">
        <w:rPr>
          <w:rFonts w:cs="B Nazanin" w:hint="cs"/>
          <w:rtl/>
          <w:lang w:bidi="fa-IR"/>
        </w:rPr>
        <w:t>مطالعه و بررسی دقیق نواحی مختلف استان و مشخص نمودن لرزه خیز بودن ان اهمیت به سزایی دارد .</w:t>
      </w:r>
    </w:p>
    <w:p w:rsidR="00C42151" w:rsidRPr="00B267F2" w:rsidRDefault="00C42151" w:rsidP="002549E0">
      <w:pPr>
        <w:jc w:val="right"/>
        <w:rPr>
          <w:rFonts w:cs="B Nazanin"/>
          <w:rtl/>
          <w:lang w:bidi="fa-IR"/>
        </w:rPr>
      </w:pPr>
      <w:r w:rsidRPr="00B267F2">
        <w:rPr>
          <w:rFonts w:cs="B Nazanin" w:hint="cs"/>
          <w:rtl/>
          <w:lang w:bidi="fa-IR"/>
        </w:rPr>
        <w:t xml:space="preserve">در این مطالعات پس از بررسی خصوصیات زمین شناختی </w:t>
      </w:r>
      <w:r w:rsidR="002549E0">
        <w:rPr>
          <w:rFonts w:cs="B Nazanin" w:hint="cs"/>
          <w:rtl/>
          <w:lang w:bidi="fa-IR"/>
        </w:rPr>
        <w:t>،</w:t>
      </w:r>
      <w:r w:rsidRPr="00B267F2">
        <w:rPr>
          <w:rFonts w:cs="B Nazanin" w:hint="cs"/>
          <w:rtl/>
          <w:lang w:bidi="fa-IR"/>
        </w:rPr>
        <w:t xml:space="preserve"> زمین ساختی اقدام به شناسایی گسل های مهم  منطقه شده است.</w:t>
      </w:r>
    </w:p>
    <w:p w:rsidR="00C42151" w:rsidRPr="00827C88" w:rsidRDefault="00C42151" w:rsidP="00425E4A">
      <w:pPr>
        <w:jc w:val="right"/>
        <w:rPr>
          <w:rFonts w:cs="B Nazanin"/>
          <w:b/>
          <w:bCs/>
          <w:sz w:val="24"/>
          <w:szCs w:val="24"/>
          <w:rtl/>
          <w:lang w:bidi="fa-IR"/>
        </w:rPr>
      </w:pPr>
      <w:r w:rsidRPr="00827C88">
        <w:rPr>
          <w:rFonts w:cs="B Nazanin" w:hint="cs"/>
          <w:b/>
          <w:bCs/>
          <w:sz w:val="24"/>
          <w:szCs w:val="24"/>
          <w:rtl/>
          <w:lang w:bidi="fa-IR"/>
        </w:rPr>
        <w:t>گستره مورد مطالعه:</w:t>
      </w:r>
    </w:p>
    <w:p w:rsidR="00E62BFE" w:rsidRPr="00B267F2" w:rsidRDefault="00C42151" w:rsidP="006751DE">
      <w:pPr>
        <w:jc w:val="right"/>
        <w:rPr>
          <w:rFonts w:ascii="Tahoma" w:hAnsi="Tahoma" w:cs="B Nazanin"/>
          <w:color w:val="000000"/>
          <w:shd w:val="clear" w:color="auto" w:fill="FFFFFF"/>
          <w:rtl/>
        </w:rPr>
      </w:pPr>
      <w:r w:rsidRPr="00B267F2">
        <w:rPr>
          <w:rFonts w:cs="B Nazanin" w:hint="cs"/>
          <w:rtl/>
          <w:lang w:bidi="fa-IR"/>
        </w:rPr>
        <w:t xml:space="preserve">گستره مورد مطالعه از نظر جغرافیایی بین عرض جغرافیایی </w:t>
      </w:r>
      <w:r w:rsidR="006556F9" w:rsidRPr="00B267F2">
        <w:rPr>
          <w:rFonts w:ascii="Calibri" w:hAnsi="Calibri" w:cs="B Nazanin"/>
          <w:rtl/>
          <w:lang w:bidi="fa-IR"/>
        </w:rPr>
        <w:t>'</w:t>
      </w:r>
      <w:r w:rsidR="006556F9" w:rsidRPr="00B267F2">
        <w:rPr>
          <w:rFonts w:cs="B Nazanin" w:hint="cs"/>
          <w:rtl/>
          <w:lang w:bidi="fa-IR"/>
        </w:rPr>
        <w:t xml:space="preserve">48 29  تا </w:t>
      </w:r>
      <w:r w:rsidR="006556F9" w:rsidRPr="00B267F2">
        <w:rPr>
          <w:rFonts w:ascii="Calibri" w:hAnsi="Calibri" w:cs="B Nazanin"/>
          <w:rtl/>
          <w:lang w:bidi="fa-IR"/>
        </w:rPr>
        <w:t>'</w:t>
      </w:r>
      <w:r w:rsidR="006556F9" w:rsidRPr="00B267F2">
        <w:rPr>
          <w:rFonts w:cs="B Nazanin" w:hint="cs"/>
          <w:rtl/>
          <w:lang w:bidi="fa-IR"/>
        </w:rPr>
        <w:t xml:space="preserve">30  33 شمالی و طول جغرافیایی </w:t>
      </w:r>
      <w:r w:rsidR="006556F9" w:rsidRPr="00B267F2">
        <w:rPr>
          <w:rFonts w:ascii="Calibri" w:hAnsi="Calibri" w:cs="B Nazanin"/>
          <w:rtl/>
          <w:lang w:bidi="fa-IR"/>
        </w:rPr>
        <w:t>'</w:t>
      </w:r>
      <w:r w:rsidR="006556F9" w:rsidRPr="00B267F2">
        <w:rPr>
          <w:rFonts w:cs="B Nazanin" w:hint="cs"/>
          <w:rtl/>
          <w:lang w:bidi="fa-IR"/>
        </w:rPr>
        <w:t xml:space="preserve">45 52 تا </w:t>
      </w:r>
      <w:r w:rsidR="006556F9" w:rsidRPr="00B267F2">
        <w:rPr>
          <w:rFonts w:ascii="Calibri" w:hAnsi="Calibri" w:cs="B Nazanin"/>
          <w:rtl/>
          <w:lang w:bidi="fa-IR"/>
        </w:rPr>
        <w:t>'</w:t>
      </w:r>
      <w:r w:rsidR="006556F9" w:rsidRPr="00B267F2">
        <w:rPr>
          <w:rFonts w:cs="B Nazanin" w:hint="cs"/>
          <w:rtl/>
          <w:lang w:bidi="fa-IR"/>
        </w:rPr>
        <w:t xml:space="preserve">30  56 شرقی قرار گرفته است و بیشترین طول استان از شمال به جنوب 380 کیلومتر از شرق به غرب حدود 300 کیلومتر است استان یزد شامل </w:t>
      </w:r>
      <w:r w:rsidR="006751DE">
        <w:rPr>
          <w:rFonts w:ascii="Tahoma" w:hAnsi="Tahoma" w:cs="B Nazanin" w:hint="cs"/>
          <w:color w:val="000000"/>
          <w:shd w:val="clear" w:color="auto" w:fill="FFFFFF"/>
          <w:rtl/>
        </w:rPr>
        <w:t>ده</w:t>
      </w:r>
      <w:r w:rsidR="00E62BFE" w:rsidRPr="00B267F2">
        <w:rPr>
          <w:rFonts w:ascii="Tahoma" w:hAnsi="Tahoma" w:cs="B Nazanin"/>
          <w:color w:val="000000"/>
          <w:shd w:val="clear" w:color="auto" w:fill="FFFFFF"/>
          <w:rtl/>
        </w:rPr>
        <w:t xml:space="preserve"> شهرستان‌ به‌ نام‌هاي‌ ابركوه‌، اردكان‌، بافق‌، تفت‌، مهريز، ميبد</w:t>
      </w:r>
      <w:r w:rsidR="00353B20">
        <w:rPr>
          <w:rFonts w:ascii="Tahoma" w:hAnsi="Tahoma" w:cs="B Nazanin" w:hint="cs"/>
          <w:color w:val="000000"/>
          <w:shd w:val="clear" w:color="auto" w:fill="FFFFFF"/>
          <w:rtl/>
        </w:rPr>
        <w:t>،</w:t>
      </w:r>
      <w:r w:rsidR="00353B20" w:rsidRPr="00353B20">
        <w:rPr>
          <w:rFonts w:ascii="Tahoma" w:hAnsi="Tahoma" w:cs="B Nazanin" w:hint="cs"/>
          <w:color w:val="000000"/>
          <w:shd w:val="clear" w:color="auto" w:fill="FFFFFF"/>
          <w:rtl/>
        </w:rPr>
        <w:t xml:space="preserve"> </w:t>
      </w:r>
      <w:r w:rsidR="00353B20" w:rsidRPr="00B267F2">
        <w:rPr>
          <w:rFonts w:ascii="Tahoma" w:hAnsi="Tahoma" w:cs="B Nazanin" w:hint="cs"/>
          <w:color w:val="000000"/>
          <w:shd w:val="clear" w:color="auto" w:fill="FFFFFF"/>
          <w:rtl/>
        </w:rPr>
        <w:t>یزد</w:t>
      </w:r>
      <w:r w:rsidR="00353B20">
        <w:rPr>
          <w:rFonts w:ascii="Tahoma" w:hAnsi="Tahoma" w:cs="B Nazanin" w:hint="cs"/>
          <w:color w:val="000000"/>
          <w:shd w:val="clear" w:color="auto" w:fill="FFFFFF"/>
          <w:rtl/>
        </w:rPr>
        <w:t>،</w:t>
      </w:r>
      <w:r w:rsidR="00353B20" w:rsidRPr="00B267F2">
        <w:rPr>
          <w:rFonts w:ascii="Tahoma" w:hAnsi="Tahoma" w:cs="B Nazanin" w:hint="cs"/>
          <w:color w:val="000000"/>
          <w:shd w:val="clear" w:color="auto" w:fill="FFFFFF"/>
          <w:rtl/>
          <w:lang w:bidi="fa-IR"/>
        </w:rPr>
        <w:t xml:space="preserve"> خاتم</w:t>
      </w:r>
      <w:r w:rsidR="00353B20">
        <w:rPr>
          <w:rFonts w:ascii="Tahoma" w:hAnsi="Tahoma" w:cs="B Nazanin" w:hint="cs"/>
          <w:color w:val="000000"/>
          <w:shd w:val="clear" w:color="auto" w:fill="FFFFFF"/>
          <w:rtl/>
          <w:lang w:bidi="fa-IR"/>
        </w:rPr>
        <w:t>،</w:t>
      </w:r>
      <w:r w:rsidR="00353B20" w:rsidRPr="00B267F2">
        <w:rPr>
          <w:rFonts w:ascii="Tahoma" w:hAnsi="Tahoma" w:cs="B Nazanin" w:hint="cs"/>
          <w:color w:val="000000"/>
          <w:shd w:val="clear" w:color="auto" w:fill="FFFFFF"/>
          <w:rtl/>
          <w:lang w:bidi="fa-IR"/>
        </w:rPr>
        <w:t xml:space="preserve"> مهریز</w:t>
      </w:r>
      <w:r w:rsidR="00353B20">
        <w:rPr>
          <w:rFonts w:ascii="Tahoma" w:hAnsi="Tahoma" w:cs="B Nazanin" w:hint="cs"/>
          <w:color w:val="000000"/>
          <w:shd w:val="clear" w:color="auto" w:fill="FFFFFF"/>
          <w:rtl/>
          <w:lang w:bidi="fa-IR"/>
        </w:rPr>
        <w:t>و</w:t>
      </w:r>
      <w:r w:rsidR="00353B20" w:rsidRPr="00B267F2">
        <w:rPr>
          <w:rFonts w:ascii="Tahoma" w:hAnsi="Tahoma" w:cs="B Nazanin" w:hint="cs"/>
          <w:color w:val="000000"/>
          <w:shd w:val="clear" w:color="auto" w:fill="FFFFFF"/>
          <w:rtl/>
          <w:lang w:bidi="fa-IR"/>
        </w:rPr>
        <w:t xml:space="preserve"> بهاباد </w:t>
      </w:r>
      <w:r w:rsidR="00353B20" w:rsidRPr="00B267F2">
        <w:rPr>
          <w:rFonts w:ascii="Tahoma" w:hAnsi="Tahoma" w:cs="B Nazanin" w:hint="cs"/>
          <w:color w:val="000000"/>
          <w:shd w:val="clear" w:color="auto" w:fill="FFFFFF"/>
          <w:rtl/>
        </w:rPr>
        <w:t xml:space="preserve"> است .</w:t>
      </w:r>
      <w:r w:rsidR="00353B20" w:rsidRPr="00B267F2">
        <w:rPr>
          <w:rFonts w:ascii="Tahoma" w:hAnsi="Tahoma" w:cs="B Nazanin"/>
          <w:color w:val="000000"/>
          <w:shd w:val="clear" w:color="auto" w:fill="FFFFFF"/>
          <w:rtl/>
        </w:rPr>
        <w:t xml:space="preserve"> </w:t>
      </w:r>
      <w:r w:rsidR="00E62BFE" w:rsidRPr="00B267F2">
        <w:rPr>
          <w:rFonts w:ascii="Tahoma" w:hAnsi="Tahoma" w:cs="B Nazanin"/>
          <w:color w:val="000000"/>
          <w:shd w:val="clear" w:color="auto" w:fill="FFFFFF"/>
          <w:rtl/>
        </w:rPr>
        <w:t xml:space="preserve"> </w:t>
      </w:r>
    </w:p>
    <w:p w:rsidR="001B35F9" w:rsidRPr="00B267F2" w:rsidRDefault="00E62BFE" w:rsidP="00425E4A">
      <w:pPr>
        <w:jc w:val="right"/>
        <w:rPr>
          <w:rFonts w:ascii="Tahoma" w:hAnsi="Tahoma" w:cs="B Nazanin"/>
          <w:color w:val="000000"/>
          <w:shd w:val="clear" w:color="auto" w:fill="FFFFFF"/>
          <w:rtl/>
        </w:rPr>
      </w:pPr>
      <w:r w:rsidRPr="00B267F2">
        <w:rPr>
          <w:rFonts w:ascii="Tahoma" w:hAnsi="Tahoma" w:cs="B Nazanin"/>
          <w:color w:val="000000"/>
          <w:shd w:val="clear" w:color="auto" w:fill="FFFFFF"/>
          <w:rtl/>
        </w:rPr>
        <w:t>در استان‌ دو رشته‌ كوه‌ متمايز از هم‌ وجود دارد. اولي‌ بخشي‌ از كوههايي‌ است‌ كه‌ در جهت</w:t>
      </w:r>
      <w:r w:rsidR="00F57341">
        <w:rPr>
          <w:rFonts w:ascii="Tahoma" w:hAnsi="Tahoma" w:cs="B Nazanin" w:hint="cs"/>
          <w:color w:val="000000"/>
          <w:shd w:val="clear" w:color="auto" w:fill="FFFFFF"/>
          <w:rtl/>
        </w:rPr>
        <w:t xml:space="preserve"> </w:t>
      </w:r>
      <w:r w:rsidRPr="00B267F2">
        <w:rPr>
          <w:rFonts w:ascii="Tahoma" w:hAnsi="Tahoma" w:cs="B Nazanin"/>
          <w:color w:val="000000"/>
          <w:shd w:val="clear" w:color="auto" w:fill="FFFFFF"/>
          <w:rtl/>
        </w:rPr>
        <w:t>‌شمال‌ غربي‌ - جنوب‌ شرقي‌ از مركز ايران‌ عبور مي‌كنند. و به‌ كوههاي‌ مركزي‌ ايران‌ معروف‌ هستند. دومي‌ شامل‌رشته‌ كوههايي‌ است‌ كه‌ در مناطق‌ مركزي‌، شمالي‌ و شرقي‌ استان‌ قرار دارند. رشته‌ شيركوه‌ كه‌ مانند ديواري‌قسمت‌هاي‌ مركزي‌ استان‌ را از بخش‌ غربي‌ آن‌ (چاله‌ ابرقو) جدا مي‌كند، همواره‌ از برف‌ و يخ‌ پوشيده‌ شده‌ و درتامين‌ آب‌ شهرهاي‌ يزد، تفت‌ و مهريز نقش‌ مهم‌ و اساسي‌ دارد</w:t>
      </w:r>
      <w:r w:rsidR="001B35F9" w:rsidRPr="00B267F2">
        <w:rPr>
          <w:rFonts w:ascii="Tahoma" w:hAnsi="Tahoma" w:cs="B Nazanin" w:hint="cs"/>
          <w:color w:val="000000"/>
          <w:shd w:val="clear" w:color="auto" w:fill="FFFFFF"/>
          <w:rtl/>
        </w:rPr>
        <w:t xml:space="preserve"> .</w:t>
      </w:r>
      <w:r w:rsidR="000E04F9" w:rsidRPr="00B267F2">
        <w:rPr>
          <w:rFonts w:ascii="Tahoma" w:hAnsi="Tahoma" w:cs="B Nazanin" w:hint="cs"/>
          <w:color w:val="000000"/>
          <w:shd w:val="clear" w:color="auto" w:fill="FFFFFF"/>
          <w:rtl/>
        </w:rPr>
        <w:t xml:space="preserve"> موقعیت استان یزد (شکل شماره 1)</w:t>
      </w:r>
    </w:p>
    <w:p w:rsidR="001B35F9" w:rsidRPr="00B267F2" w:rsidRDefault="004D2F17" w:rsidP="00425E4A">
      <w:pPr>
        <w:jc w:val="center"/>
        <w:rPr>
          <w:rFonts w:ascii="Tahoma" w:hAnsi="Tahoma" w:cs="B Nazanin"/>
          <w:color w:val="000000"/>
          <w:shd w:val="clear" w:color="auto" w:fill="FFFFFF"/>
          <w:rtl/>
        </w:rPr>
      </w:pPr>
      <w:r w:rsidRPr="00B267F2">
        <w:rPr>
          <w:rFonts w:ascii="Tahoma" w:hAnsi="Tahoma" w:cs="B Nazanin" w:hint="cs"/>
          <w:noProof/>
          <w:color w:val="000000"/>
          <w:shd w:val="clear" w:color="auto" w:fill="FFFFFF"/>
          <w:rtl/>
        </w:rPr>
        <w:drawing>
          <wp:inline distT="0" distB="0" distL="0" distR="0" wp14:anchorId="30AC0AE9" wp14:editId="532B4DE8">
            <wp:extent cx="2910639" cy="33345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62856.jpeg"/>
                    <pic:cNvPicPr/>
                  </pic:nvPicPr>
                  <pic:blipFill>
                    <a:blip r:embed="rId9">
                      <a:extLst>
                        <a:ext uri="{28A0092B-C50C-407E-A947-70E740481C1C}">
                          <a14:useLocalDpi xmlns:a14="http://schemas.microsoft.com/office/drawing/2010/main" val="0"/>
                        </a:ext>
                      </a:extLst>
                    </a:blip>
                    <a:stretch>
                      <a:fillRect/>
                    </a:stretch>
                  </pic:blipFill>
                  <pic:spPr>
                    <a:xfrm>
                      <a:off x="0" y="0"/>
                      <a:ext cx="2912973" cy="3337252"/>
                    </a:xfrm>
                    <a:prstGeom prst="rect">
                      <a:avLst/>
                    </a:prstGeom>
                  </pic:spPr>
                </pic:pic>
              </a:graphicData>
            </a:graphic>
          </wp:inline>
        </w:drawing>
      </w:r>
    </w:p>
    <w:p w:rsidR="00CA3EFC" w:rsidRPr="00BA335A" w:rsidRDefault="00F57341" w:rsidP="00425E4A">
      <w:pPr>
        <w:jc w:val="right"/>
        <w:rPr>
          <w:rFonts w:cs="B Nazanin"/>
          <w:b/>
          <w:bCs/>
          <w:rtl/>
          <w:lang w:bidi="fa-IR"/>
        </w:rPr>
      </w:pPr>
      <w:r>
        <w:rPr>
          <w:rFonts w:ascii="Tahoma" w:hAnsi="Tahoma" w:cs="B Nazanin" w:hint="cs"/>
          <w:b/>
          <w:bCs/>
          <w:color w:val="000000"/>
          <w:shd w:val="clear" w:color="auto" w:fill="FFFFFF"/>
          <w:rtl/>
        </w:rPr>
        <w:t xml:space="preserve">           </w:t>
      </w:r>
      <w:r w:rsidR="000E04F9" w:rsidRPr="00BA335A">
        <w:rPr>
          <w:rFonts w:ascii="Tahoma" w:hAnsi="Tahoma" w:cs="B Nazanin" w:hint="cs"/>
          <w:b/>
          <w:bCs/>
          <w:color w:val="000000"/>
          <w:shd w:val="clear" w:color="auto" w:fill="FFFFFF"/>
          <w:rtl/>
        </w:rPr>
        <w:t xml:space="preserve">شکل شماره 1: موقعیت استان یزد </w:t>
      </w:r>
      <w:r w:rsidR="001B35F9" w:rsidRPr="00BA335A">
        <w:rPr>
          <w:rFonts w:ascii="Tahoma" w:hAnsi="Tahoma" w:cs="B Nazanin" w:hint="cs"/>
          <w:b/>
          <w:bCs/>
          <w:color w:val="000000"/>
          <w:shd w:val="clear" w:color="auto" w:fill="FFFFFF"/>
          <w:rtl/>
        </w:rPr>
        <w:t xml:space="preserve"> </w:t>
      </w:r>
      <w:r w:rsidR="00E62BFE" w:rsidRPr="00BA335A">
        <w:rPr>
          <w:rStyle w:val="apple-converted-space"/>
          <w:rFonts w:ascii="Tahoma" w:hAnsi="Tahoma" w:cs="B Nazanin"/>
          <w:b/>
          <w:bCs/>
          <w:color w:val="000000"/>
          <w:shd w:val="clear" w:color="auto" w:fill="FFFFFF"/>
        </w:rPr>
        <w:t> </w:t>
      </w:r>
      <w:r w:rsidR="001059CD" w:rsidRPr="00BA335A">
        <w:rPr>
          <w:rFonts w:cs="B Nazanin" w:hint="cs"/>
          <w:b/>
          <w:bCs/>
          <w:rtl/>
          <w:lang w:bidi="fa-IR"/>
        </w:rPr>
        <w:t xml:space="preserve"> </w:t>
      </w:r>
      <w:r w:rsidR="000E04F9" w:rsidRPr="00BA335A">
        <w:rPr>
          <w:rFonts w:cs="B Nazanin" w:hint="cs"/>
          <w:b/>
          <w:bCs/>
          <w:rtl/>
          <w:lang w:bidi="fa-IR"/>
        </w:rPr>
        <w:t xml:space="preserve">                                               </w:t>
      </w:r>
      <w:r w:rsidR="00827C88" w:rsidRPr="00BA335A">
        <w:rPr>
          <w:rFonts w:cs="B Nazanin" w:hint="cs"/>
          <w:b/>
          <w:bCs/>
          <w:rtl/>
          <w:lang w:bidi="fa-IR"/>
        </w:rPr>
        <w:t xml:space="preserve">         </w:t>
      </w:r>
      <w:r w:rsidR="000E04F9" w:rsidRPr="00BA335A">
        <w:rPr>
          <w:rFonts w:cs="B Nazanin" w:hint="cs"/>
          <w:b/>
          <w:bCs/>
          <w:rtl/>
          <w:lang w:bidi="fa-IR"/>
        </w:rPr>
        <w:t xml:space="preserve"> </w:t>
      </w:r>
    </w:p>
    <w:p w:rsidR="008B44C7" w:rsidRPr="00B267F2" w:rsidRDefault="008B44C7" w:rsidP="00425E4A">
      <w:pPr>
        <w:jc w:val="right"/>
        <w:rPr>
          <w:rFonts w:cs="B Nazanin"/>
          <w:rtl/>
          <w:lang w:bidi="fa-IR"/>
        </w:rPr>
      </w:pPr>
      <w:r w:rsidRPr="00283610">
        <w:rPr>
          <w:rFonts w:cs="B Nazanin" w:hint="cs"/>
          <w:b/>
          <w:bCs/>
          <w:sz w:val="24"/>
          <w:szCs w:val="24"/>
          <w:rtl/>
          <w:lang w:bidi="fa-IR"/>
        </w:rPr>
        <w:lastRenderedPageBreak/>
        <w:t xml:space="preserve"> </w:t>
      </w:r>
      <w:r w:rsidR="007C2761" w:rsidRPr="00283610">
        <w:rPr>
          <w:rFonts w:cs="B Nazanin" w:hint="cs"/>
          <w:b/>
          <w:bCs/>
          <w:sz w:val="24"/>
          <w:szCs w:val="24"/>
          <w:rtl/>
          <w:lang w:bidi="fa-IR"/>
        </w:rPr>
        <w:t xml:space="preserve">زمین شناسی عمومی منطقه </w:t>
      </w:r>
      <w:r w:rsidR="007C2761" w:rsidRPr="00B267F2">
        <w:rPr>
          <w:rFonts w:cs="B Nazanin" w:hint="cs"/>
          <w:rtl/>
          <w:lang w:bidi="fa-IR"/>
        </w:rPr>
        <w:t>:</w:t>
      </w:r>
    </w:p>
    <w:p w:rsidR="005B14C0" w:rsidRPr="00B267F2" w:rsidRDefault="007C2761" w:rsidP="00564D3E">
      <w:pPr>
        <w:jc w:val="right"/>
        <w:rPr>
          <w:rFonts w:cs="B Nazanin"/>
          <w:rtl/>
          <w:lang w:bidi="fa-IR"/>
        </w:rPr>
      </w:pPr>
      <w:r w:rsidRPr="00B267F2">
        <w:rPr>
          <w:rFonts w:cs="B Nazanin" w:hint="cs"/>
          <w:rtl/>
          <w:lang w:bidi="fa-IR"/>
        </w:rPr>
        <w:t xml:space="preserve">استان یزد براساس تقسیم بندی زمین شناسی </w:t>
      </w:r>
      <w:r w:rsidRPr="00B267F2">
        <w:rPr>
          <w:rFonts w:ascii="Times New Roman" w:hAnsi="Times New Roman" w:cs="Times New Roman" w:hint="cs"/>
          <w:rtl/>
          <w:lang w:bidi="fa-IR"/>
        </w:rPr>
        <w:t>–</w:t>
      </w:r>
      <w:r w:rsidRPr="00B267F2">
        <w:rPr>
          <w:rFonts w:cs="B Nazanin" w:hint="cs"/>
          <w:rtl/>
          <w:lang w:bidi="fa-IR"/>
        </w:rPr>
        <w:t xml:space="preserve"> ساختاری ایران جزو گستره ای است که از شرق به غرب مشتمل برپهنه بندی ایران مرکزی و ارومیه دختراست . زون ایران مرکزی یکی از واحدهای اصلی و عمده ای است که شکل مثلث در مرکز ایران قرار دارد و جزو بزرگترین و پیچیده ترین واحدهای </w:t>
      </w:r>
      <w:r w:rsidR="001123D3" w:rsidRPr="00B267F2">
        <w:rPr>
          <w:rFonts w:cs="B Nazanin" w:hint="cs"/>
          <w:rtl/>
          <w:lang w:bidi="fa-IR"/>
        </w:rPr>
        <w:t>زمین شناسی به شمار می رود</w:t>
      </w:r>
      <w:r w:rsidR="00092CE4" w:rsidRPr="00B267F2">
        <w:rPr>
          <w:rFonts w:ascii="Calibri" w:hAnsi="Calibri" w:cs="B Nazanin"/>
          <w:rtl/>
          <w:lang w:bidi="fa-IR"/>
        </w:rPr>
        <w:t>[</w:t>
      </w:r>
      <w:r w:rsidR="00092CE4" w:rsidRPr="00B267F2">
        <w:rPr>
          <w:rFonts w:cs="B Nazanin" w:hint="cs"/>
          <w:rtl/>
          <w:lang w:bidi="fa-IR"/>
        </w:rPr>
        <w:t>8</w:t>
      </w:r>
      <w:r w:rsidR="00092CE4" w:rsidRPr="00B267F2">
        <w:rPr>
          <w:rFonts w:ascii="Calibri" w:hAnsi="Calibri" w:cs="B Nazanin"/>
          <w:rtl/>
          <w:lang w:bidi="fa-IR"/>
        </w:rPr>
        <w:t>]</w:t>
      </w:r>
      <w:r w:rsidR="00092CE4" w:rsidRPr="00B267F2">
        <w:rPr>
          <w:rFonts w:cs="B Nazanin" w:hint="cs"/>
          <w:rtl/>
          <w:lang w:bidi="fa-IR"/>
        </w:rPr>
        <w:t xml:space="preserve"> </w:t>
      </w:r>
      <w:r w:rsidR="001123D3" w:rsidRPr="00B267F2">
        <w:rPr>
          <w:rFonts w:cs="B Nazanin" w:hint="cs"/>
          <w:rtl/>
          <w:lang w:bidi="fa-IR"/>
        </w:rPr>
        <w:t>استان یزد جزیی از این زون می باشد . از دیدگاه زمین شناسی استان یزد دارای قدیمی ترین س</w:t>
      </w:r>
      <w:r w:rsidR="00564D3E">
        <w:rPr>
          <w:rFonts w:cs="B Nazanin" w:hint="cs"/>
          <w:rtl/>
          <w:lang w:bidi="fa-IR"/>
        </w:rPr>
        <w:t>ن</w:t>
      </w:r>
      <w:r w:rsidR="001123D3" w:rsidRPr="00B267F2">
        <w:rPr>
          <w:rFonts w:cs="B Nazanin" w:hint="cs"/>
          <w:rtl/>
          <w:lang w:bidi="fa-IR"/>
        </w:rPr>
        <w:t xml:space="preserve">گ های شناخته شده دگرگونی است که در سراسر شرق استان با امتداد شمال </w:t>
      </w:r>
      <w:r w:rsidR="001123D3" w:rsidRPr="00B267F2">
        <w:rPr>
          <w:rFonts w:ascii="Times New Roman" w:hAnsi="Times New Roman" w:cs="Times New Roman" w:hint="cs"/>
          <w:rtl/>
          <w:lang w:bidi="fa-IR"/>
        </w:rPr>
        <w:t>–</w:t>
      </w:r>
      <w:r w:rsidR="001123D3" w:rsidRPr="00B267F2">
        <w:rPr>
          <w:rFonts w:cs="B Nazanin" w:hint="cs"/>
          <w:rtl/>
          <w:lang w:bidi="fa-IR"/>
        </w:rPr>
        <w:t xml:space="preserve"> شمال غرب و جنوب </w:t>
      </w:r>
      <w:r w:rsidR="001123D3" w:rsidRPr="00B267F2">
        <w:rPr>
          <w:rFonts w:ascii="Times New Roman" w:hAnsi="Times New Roman" w:cs="Times New Roman" w:hint="cs"/>
          <w:rtl/>
          <w:lang w:bidi="fa-IR"/>
        </w:rPr>
        <w:t>–</w:t>
      </w:r>
      <w:r w:rsidR="001123D3" w:rsidRPr="00B267F2">
        <w:rPr>
          <w:rFonts w:cs="B Nazanin" w:hint="cs"/>
          <w:rtl/>
          <w:lang w:bidi="fa-IR"/>
        </w:rPr>
        <w:t xml:space="preserve"> جنوب شرق گسترش یافته است . سن این سنگ ها را به دوران قبل از پرکامبرین نسبت می دهند.گسترده ترین رسوبات </w:t>
      </w:r>
      <w:r w:rsidR="005B14C0" w:rsidRPr="00B267F2">
        <w:rPr>
          <w:rFonts w:cs="B Nazanin" w:hint="cs"/>
          <w:rtl/>
          <w:lang w:bidi="fa-IR"/>
        </w:rPr>
        <w:t>استان یزد رخساره های کرتاسه است که در بعضی از قسمت ها ضخامت ان به بیش از 200 متر می رسد</w:t>
      </w:r>
      <w:r w:rsidR="00466BAB" w:rsidRPr="00B267F2">
        <w:rPr>
          <w:rFonts w:ascii="Calibri" w:hAnsi="Calibri" w:cs="B Nazanin"/>
          <w:rtl/>
          <w:lang w:bidi="fa-IR"/>
        </w:rPr>
        <w:t xml:space="preserve"> [</w:t>
      </w:r>
      <w:r w:rsidR="00466BAB" w:rsidRPr="00B267F2">
        <w:rPr>
          <w:rFonts w:ascii="Calibri" w:hAnsi="Calibri" w:cs="B Nazanin" w:hint="cs"/>
          <w:rtl/>
          <w:lang w:bidi="fa-IR"/>
        </w:rPr>
        <w:t>12</w:t>
      </w:r>
      <w:r w:rsidR="00466BAB" w:rsidRPr="00B267F2">
        <w:rPr>
          <w:rFonts w:ascii="Calibri" w:hAnsi="Calibri" w:cs="B Nazanin"/>
          <w:rtl/>
          <w:lang w:bidi="fa-IR"/>
        </w:rPr>
        <w:t>]</w:t>
      </w:r>
      <w:r w:rsidR="005B14C0" w:rsidRPr="00B267F2">
        <w:rPr>
          <w:rFonts w:cs="B Nazanin" w:hint="cs"/>
          <w:rtl/>
          <w:lang w:bidi="fa-IR"/>
        </w:rPr>
        <w:t xml:space="preserve"> .رسوبات دوران سنوزویک با توجه به فازهای کوه زایی منطقه با کنگلومرا ، ما</w:t>
      </w:r>
      <w:r w:rsidR="00564D3E">
        <w:rPr>
          <w:rFonts w:cs="B Nazanin" w:hint="cs"/>
          <w:rtl/>
          <w:lang w:bidi="fa-IR"/>
        </w:rPr>
        <w:t>س</w:t>
      </w:r>
      <w:r w:rsidR="005B14C0" w:rsidRPr="00B267F2">
        <w:rPr>
          <w:rFonts w:cs="B Nazanin" w:hint="cs"/>
          <w:rtl/>
          <w:lang w:bidi="fa-IR"/>
        </w:rPr>
        <w:t xml:space="preserve">ه سنگ و رسوبات مردابی شروع می شود .رسوبات مربوط نیوپرن شامل لایه های قرمز ماسه سنگ ، مارن و کنگلومرا همراه با نمک و </w:t>
      </w:r>
      <w:r w:rsidR="0026432E">
        <w:rPr>
          <w:rFonts w:cs="B Nazanin" w:hint="cs"/>
          <w:rtl/>
          <w:lang w:bidi="fa-IR"/>
        </w:rPr>
        <w:t>گ</w:t>
      </w:r>
      <w:r w:rsidR="005B14C0" w:rsidRPr="00B267F2">
        <w:rPr>
          <w:rFonts w:cs="B Nazanin" w:hint="cs"/>
          <w:rtl/>
          <w:lang w:bidi="fa-IR"/>
        </w:rPr>
        <w:t>چ در شمال شهرستان ی</w:t>
      </w:r>
      <w:r w:rsidR="00DD706F">
        <w:rPr>
          <w:rFonts w:cs="B Nazanin" w:hint="cs"/>
          <w:rtl/>
          <w:lang w:bidi="fa-IR"/>
        </w:rPr>
        <w:t>ز</w:t>
      </w:r>
      <w:r w:rsidR="005B14C0" w:rsidRPr="00B267F2">
        <w:rPr>
          <w:rFonts w:cs="B Nazanin" w:hint="cs"/>
          <w:rtl/>
          <w:lang w:bidi="fa-IR"/>
        </w:rPr>
        <w:t>د وبه صورت پراکنده در سرتاسر استان وجود دارد</w:t>
      </w:r>
      <w:r w:rsidR="006D723D" w:rsidRPr="00B267F2">
        <w:rPr>
          <w:rFonts w:ascii="Calibri" w:hAnsi="Calibri" w:cs="B Nazanin"/>
          <w:rtl/>
          <w:lang w:bidi="fa-IR"/>
        </w:rPr>
        <w:t xml:space="preserve"> [</w:t>
      </w:r>
      <w:r w:rsidR="006D723D" w:rsidRPr="00B267F2">
        <w:rPr>
          <w:rFonts w:cs="B Nazanin" w:hint="cs"/>
          <w:rtl/>
          <w:lang w:bidi="fa-IR"/>
        </w:rPr>
        <w:t>2</w:t>
      </w:r>
      <w:r w:rsidR="006D723D" w:rsidRPr="00B267F2">
        <w:rPr>
          <w:rFonts w:ascii="Calibri" w:hAnsi="Calibri" w:cs="B Nazanin"/>
          <w:rtl/>
          <w:lang w:bidi="fa-IR"/>
        </w:rPr>
        <w:t>]</w:t>
      </w:r>
      <w:r w:rsidR="005B14C0" w:rsidRPr="00B267F2">
        <w:rPr>
          <w:rFonts w:cs="B Nazanin" w:hint="cs"/>
          <w:rtl/>
          <w:lang w:bidi="fa-IR"/>
        </w:rPr>
        <w:t xml:space="preserve"> . رسوبات کوارترنری دارای بافت سست است که به ترتیب عبارتند از رسوبات آبرفتی ، رسوبات بادرفتی و رسوبات مربوط به آثار یخچالی که دارای اهمیت </w:t>
      </w:r>
      <w:r w:rsidR="00564D3E">
        <w:rPr>
          <w:rFonts w:cs="B Nazanin" w:hint="cs"/>
          <w:rtl/>
          <w:lang w:bidi="fa-IR"/>
        </w:rPr>
        <w:t>ز</w:t>
      </w:r>
      <w:r w:rsidR="005B14C0" w:rsidRPr="00B267F2">
        <w:rPr>
          <w:rFonts w:cs="B Nazanin" w:hint="cs"/>
          <w:rtl/>
          <w:lang w:bidi="fa-IR"/>
        </w:rPr>
        <w:t>یادی است.</w:t>
      </w:r>
      <w:r w:rsidR="001255FB" w:rsidRPr="00B267F2">
        <w:rPr>
          <w:rFonts w:ascii="Calibri" w:hAnsi="Calibri" w:cs="B Nazanin"/>
          <w:rtl/>
          <w:lang w:bidi="fa-IR"/>
        </w:rPr>
        <w:t xml:space="preserve"> [</w:t>
      </w:r>
      <w:r w:rsidR="001255FB" w:rsidRPr="00B267F2">
        <w:rPr>
          <w:rFonts w:cs="B Nazanin" w:hint="cs"/>
          <w:rtl/>
          <w:lang w:bidi="fa-IR"/>
        </w:rPr>
        <w:t>15</w:t>
      </w:r>
      <w:r w:rsidR="001255FB" w:rsidRPr="00B267F2">
        <w:rPr>
          <w:rFonts w:ascii="Calibri" w:hAnsi="Calibri" w:cs="B Nazanin"/>
          <w:rtl/>
          <w:lang w:bidi="fa-IR"/>
        </w:rPr>
        <w:t>]</w:t>
      </w:r>
    </w:p>
    <w:p w:rsidR="000B75C1" w:rsidRPr="00B267F2" w:rsidRDefault="000B75C1" w:rsidP="00E90439">
      <w:pPr>
        <w:jc w:val="right"/>
        <w:rPr>
          <w:rFonts w:cs="B Nazanin"/>
          <w:rtl/>
          <w:lang w:bidi="fa-IR"/>
        </w:rPr>
      </w:pPr>
      <w:r w:rsidRPr="00BD2E7A">
        <w:rPr>
          <w:rFonts w:cs="B Nazanin" w:hint="cs"/>
          <w:b/>
          <w:bCs/>
          <w:sz w:val="24"/>
          <w:szCs w:val="24"/>
          <w:rtl/>
          <w:lang w:bidi="fa-IR"/>
        </w:rPr>
        <w:t>زمین ساخت و زمین شناسی ساختمانی استان ی</w:t>
      </w:r>
      <w:r w:rsidR="00E90439">
        <w:rPr>
          <w:rFonts w:cs="B Nazanin" w:hint="cs"/>
          <w:b/>
          <w:bCs/>
          <w:sz w:val="24"/>
          <w:szCs w:val="24"/>
          <w:rtl/>
          <w:lang w:bidi="fa-IR"/>
        </w:rPr>
        <w:t>ز</w:t>
      </w:r>
      <w:r w:rsidRPr="00BD2E7A">
        <w:rPr>
          <w:rFonts w:cs="B Nazanin" w:hint="cs"/>
          <w:b/>
          <w:bCs/>
          <w:sz w:val="24"/>
          <w:szCs w:val="24"/>
          <w:rtl/>
          <w:lang w:bidi="fa-IR"/>
        </w:rPr>
        <w:t>د و مناطق همجوار</w:t>
      </w:r>
      <w:r w:rsidRPr="00B267F2">
        <w:rPr>
          <w:rFonts w:cs="B Nazanin" w:hint="cs"/>
          <w:rtl/>
          <w:lang w:bidi="fa-IR"/>
        </w:rPr>
        <w:t>:</w:t>
      </w:r>
    </w:p>
    <w:p w:rsidR="000B75C1" w:rsidRPr="00B267F2" w:rsidRDefault="000B75C1" w:rsidP="00564D3E">
      <w:pPr>
        <w:jc w:val="right"/>
        <w:rPr>
          <w:rFonts w:cs="B Nazanin"/>
          <w:rtl/>
          <w:lang w:bidi="fa-IR"/>
        </w:rPr>
      </w:pPr>
      <w:r w:rsidRPr="00B267F2">
        <w:rPr>
          <w:rFonts w:cs="B Nazanin" w:hint="cs"/>
          <w:rtl/>
          <w:lang w:bidi="fa-IR"/>
        </w:rPr>
        <w:t>حرکات همگرا موجب چین خوردگی و گسترش معکوس در پوسته ایران شده اس</w:t>
      </w:r>
      <w:r w:rsidR="00564D3E">
        <w:rPr>
          <w:rFonts w:cs="B Nazanin" w:hint="cs"/>
          <w:rtl/>
          <w:lang w:bidi="fa-IR"/>
        </w:rPr>
        <w:t>ت</w:t>
      </w:r>
      <w:r w:rsidRPr="00B267F2">
        <w:rPr>
          <w:rFonts w:cs="B Nazanin" w:hint="cs"/>
          <w:rtl/>
          <w:lang w:bidi="fa-IR"/>
        </w:rPr>
        <w:t xml:space="preserve"> ودر منطقه استان ی</w:t>
      </w:r>
      <w:r w:rsidR="00564D3E">
        <w:rPr>
          <w:rFonts w:cs="B Nazanin" w:hint="cs"/>
          <w:rtl/>
          <w:lang w:bidi="fa-IR"/>
        </w:rPr>
        <w:t>ز</w:t>
      </w:r>
      <w:r w:rsidRPr="00B267F2">
        <w:rPr>
          <w:rFonts w:cs="B Nazanin" w:hint="cs"/>
          <w:rtl/>
          <w:lang w:bidi="fa-IR"/>
        </w:rPr>
        <w:t>د ، گسل های قدیمی مانند گسل های بهاباد ، انار ، چاپدونی</w:t>
      </w:r>
      <w:r w:rsidR="00564D3E">
        <w:rPr>
          <w:rFonts w:cs="B Nazanin" w:hint="cs"/>
          <w:rtl/>
          <w:lang w:bidi="fa-IR"/>
        </w:rPr>
        <w:t xml:space="preserve"> </w:t>
      </w:r>
      <w:r w:rsidRPr="00B267F2">
        <w:rPr>
          <w:rFonts w:cs="B Nazanin" w:hint="cs"/>
          <w:rtl/>
          <w:lang w:bidi="fa-IR"/>
        </w:rPr>
        <w:t>و دهشیر را فعال نموده است که جابجایی نهشته های کواترنر شاهدی براین مدعاست .شواهد موجود در فلات ایران مرکزی ، موید برحرکت دوباره گسل های رانده است.</w:t>
      </w:r>
    </w:p>
    <w:p w:rsidR="008F6B30" w:rsidRPr="00B267F2" w:rsidRDefault="000B75C1" w:rsidP="00564D3E">
      <w:pPr>
        <w:jc w:val="right"/>
        <w:rPr>
          <w:rFonts w:cs="B Nazanin"/>
          <w:rtl/>
          <w:lang w:bidi="fa-IR"/>
        </w:rPr>
      </w:pPr>
      <w:r w:rsidRPr="00B267F2">
        <w:rPr>
          <w:rFonts w:cs="B Nazanin" w:hint="cs"/>
          <w:rtl/>
          <w:lang w:bidi="fa-IR"/>
        </w:rPr>
        <w:t>بررسی چین ها</w:t>
      </w:r>
      <w:r w:rsidR="007A54FC" w:rsidRPr="00B267F2">
        <w:rPr>
          <w:rFonts w:cs="B Nazanin" w:hint="cs"/>
          <w:rtl/>
          <w:lang w:bidi="fa-IR"/>
        </w:rPr>
        <w:t>و درز های ناحیه ، بیا</w:t>
      </w:r>
      <w:r w:rsidR="00564D3E">
        <w:rPr>
          <w:rFonts w:cs="B Nazanin" w:hint="cs"/>
          <w:rtl/>
          <w:lang w:bidi="fa-IR"/>
        </w:rPr>
        <w:t>ن</w:t>
      </w:r>
      <w:r w:rsidR="007A54FC" w:rsidRPr="00B267F2">
        <w:rPr>
          <w:rFonts w:cs="B Nazanin" w:hint="cs"/>
          <w:rtl/>
          <w:lang w:bidi="fa-IR"/>
        </w:rPr>
        <w:t>گر عملکرد در سیستم برش ساده حاکم برمنطقه است .</w:t>
      </w:r>
      <w:r w:rsidR="00F576B5" w:rsidRPr="00B267F2">
        <w:rPr>
          <w:rFonts w:ascii="Calibri" w:hAnsi="Calibri" w:cs="B Nazanin"/>
          <w:rtl/>
          <w:lang w:bidi="fa-IR"/>
        </w:rPr>
        <w:t xml:space="preserve"> [</w:t>
      </w:r>
      <w:r w:rsidR="00F576B5" w:rsidRPr="00B267F2">
        <w:rPr>
          <w:rFonts w:cs="B Nazanin" w:hint="cs"/>
          <w:rtl/>
          <w:lang w:bidi="fa-IR"/>
        </w:rPr>
        <w:t>6</w:t>
      </w:r>
      <w:r w:rsidR="00F576B5" w:rsidRPr="00B267F2">
        <w:rPr>
          <w:rFonts w:ascii="Calibri" w:hAnsi="Calibri" w:cs="B Nazanin"/>
          <w:rtl/>
          <w:lang w:bidi="fa-IR"/>
        </w:rPr>
        <w:t>]</w:t>
      </w:r>
      <w:r w:rsidR="007A54FC" w:rsidRPr="00B267F2">
        <w:rPr>
          <w:rFonts w:cs="B Nazanin" w:hint="cs"/>
          <w:rtl/>
          <w:lang w:bidi="fa-IR"/>
        </w:rPr>
        <w:t xml:space="preserve"> وجود سیستم برشی راست لغز در مناطق ساغند، بهادران ، بهابادو دهشیر موید این مطلب است .با بررسی قطبش امواج ناشی </w:t>
      </w:r>
      <w:r w:rsidR="008F6B30" w:rsidRPr="00B267F2">
        <w:rPr>
          <w:rFonts w:cs="B Nazanin" w:hint="cs"/>
          <w:rtl/>
          <w:lang w:bidi="fa-IR"/>
        </w:rPr>
        <w:t>از زمین لرزه و تعیین هندسه سطح گسل ، عملکرد رژیم تنش وارد بر منطقه با در نظر گرفتن اهمیت به صورت زیر مطرح می شود :</w:t>
      </w:r>
    </w:p>
    <w:p w:rsidR="008F6B30" w:rsidRPr="00B267F2" w:rsidRDefault="008F6B30" w:rsidP="00425E4A">
      <w:pPr>
        <w:ind w:left="720"/>
        <w:jc w:val="right"/>
        <w:rPr>
          <w:rFonts w:cs="B Nazanin"/>
          <w:rtl/>
          <w:lang w:bidi="fa-IR"/>
        </w:rPr>
      </w:pPr>
      <w:r w:rsidRPr="00B267F2">
        <w:rPr>
          <w:rFonts w:cs="B Nazanin" w:hint="cs"/>
          <w:rtl/>
          <w:lang w:bidi="fa-IR"/>
        </w:rPr>
        <w:t>فشاری با مولفه امتداد لغز (راست لغز)</w:t>
      </w:r>
    </w:p>
    <w:p w:rsidR="008F6B30" w:rsidRPr="00B267F2" w:rsidRDefault="008F6B30" w:rsidP="00425E4A">
      <w:pPr>
        <w:ind w:left="720"/>
        <w:jc w:val="right"/>
        <w:rPr>
          <w:rFonts w:cs="B Nazanin"/>
          <w:rtl/>
          <w:lang w:bidi="fa-IR"/>
        </w:rPr>
      </w:pPr>
      <w:r w:rsidRPr="00B267F2">
        <w:rPr>
          <w:rFonts w:cs="B Nazanin" w:hint="cs"/>
          <w:rtl/>
          <w:lang w:bidi="fa-IR"/>
        </w:rPr>
        <w:t xml:space="preserve">امتداد لغز (راست لغز)با مولفه فشاری </w:t>
      </w:r>
    </w:p>
    <w:p w:rsidR="008F6B30" w:rsidRPr="00B267F2" w:rsidRDefault="008F6B30" w:rsidP="00425E4A">
      <w:pPr>
        <w:ind w:left="720"/>
        <w:jc w:val="right"/>
        <w:rPr>
          <w:rFonts w:cs="B Nazanin"/>
          <w:rtl/>
          <w:lang w:bidi="fa-IR"/>
        </w:rPr>
      </w:pPr>
      <w:r w:rsidRPr="00B267F2">
        <w:rPr>
          <w:rFonts w:cs="B Nazanin" w:hint="cs"/>
          <w:rtl/>
          <w:lang w:bidi="fa-IR"/>
        </w:rPr>
        <w:t xml:space="preserve">فشاری </w:t>
      </w:r>
    </w:p>
    <w:p w:rsidR="008F6B30" w:rsidRPr="00B267F2" w:rsidRDefault="008F6B30" w:rsidP="00425E4A">
      <w:pPr>
        <w:ind w:left="720"/>
        <w:jc w:val="right"/>
        <w:rPr>
          <w:rFonts w:cs="B Nazanin"/>
          <w:rtl/>
          <w:lang w:bidi="fa-IR"/>
        </w:rPr>
      </w:pPr>
      <w:r w:rsidRPr="00B267F2">
        <w:rPr>
          <w:rFonts w:cs="B Nazanin" w:hint="cs"/>
          <w:rtl/>
          <w:lang w:bidi="fa-IR"/>
        </w:rPr>
        <w:t>امتدادلغزبا مولفه کششی</w:t>
      </w:r>
    </w:p>
    <w:p w:rsidR="006A05B2" w:rsidRDefault="008F6B30" w:rsidP="00564D3E">
      <w:pPr>
        <w:ind w:left="720"/>
        <w:jc w:val="right"/>
        <w:rPr>
          <w:rFonts w:ascii="Calibri" w:hAnsi="Calibri" w:cs="B Nazanin"/>
          <w:rtl/>
          <w:lang w:bidi="fa-IR"/>
        </w:rPr>
      </w:pPr>
      <w:r w:rsidRPr="00B267F2">
        <w:rPr>
          <w:rFonts w:cs="B Nazanin" w:hint="cs"/>
          <w:rtl/>
          <w:lang w:bidi="fa-IR"/>
        </w:rPr>
        <w:t>بنابراین الگوی ساختار غالب ، امتداد لغز با مولفه فشاری خواهدبود ودر منطقه گسل های ثانویه این الگو به چشم می خورد .این گسل ها همراه با مجموعه فعالیت های ساختمانی خودعامل اصل ریخت شناسی منطقه مورد مطالعه محسوب می گردد .از ان جمله دو گسل دهشیر و انار را می توان نام برد که در بخش جنوبی استان یزد ت</w:t>
      </w:r>
      <w:r w:rsidR="00564D3E">
        <w:rPr>
          <w:rFonts w:cs="B Nazanin" w:hint="cs"/>
          <w:rtl/>
          <w:lang w:bidi="fa-IR"/>
        </w:rPr>
        <w:t>ق</w:t>
      </w:r>
      <w:r w:rsidRPr="00B267F2">
        <w:rPr>
          <w:rFonts w:cs="B Nazanin" w:hint="cs"/>
          <w:rtl/>
          <w:lang w:bidi="fa-IR"/>
        </w:rPr>
        <w:t xml:space="preserve">ریبا به موازات هم در راستای شمال </w:t>
      </w:r>
      <w:r w:rsidRPr="00B267F2">
        <w:rPr>
          <w:rFonts w:ascii="Times New Roman" w:hAnsi="Times New Roman" w:cs="Times New Roman" w:hint="cs"/>
          <w:rtl/>
          <w:lang w:bidi="fa-IR"/>
        </w:rPr>
        <w:t>–</w:t>
      </w:r>
      <w:r w:rsidRPr="00B267F2">
        <w:rPr>
          <w:rFonts w:cs="B Nazanin" w:hint="cs"/>
          <w:rtl/>
          <w:lang w:bidi="fa-IR"/>
        </w:rPr>
        <w:t>شمال غر</w:t>
      </w:r>
      <w:r w:rsidR="00564D3E">
        <w:rPr>
          <w:rFonts w:cs="B Nazanin" w:hint="cs"/>
          <w:rtl/>
          <w:lang w:bidi="fa-IR"/>
        </w:rPr>
        <w:t>ب</w:t>
      </w:r>
      <w:r w:rsidRPr="00B267F2">
        <w:rPr>
          <w:rFonts w:cs="B Nazanin" w:hint="cs"/>
          <w:rtl/>
          <w:lang w:bidi="fa-IR"/>
        </w:rPr>
        <w:t>ی و جنوب</w:t>
      </w:r>
      <w:r w:rsidR="0074213E" w:rsidRPr="00B267F2">
        <w:rPr>
          <w:rFonts w:cs="B Nazanin" w:hint="cs"/>
          <w:rtl/>
          <w:lang w:bidi="fa-IR"/>
        </w:rPr>
        <w:t xml:space="preserve"> </w:t>
      </w:r>
      <w:r w:rsidR="0074213E" w:rsidRPr="00B267F2">
        <w:rPr>
          <w:rFonts w:ascii="Times New Roman" w:hAnsi="Times New Roman" w:cs="Times New Roman" w:hint="cs"/>
          <w:rtl/>
          <w:lang w:bidi="fa-IR"/>
        </w:rPr>
        <w:t>–</w:t>
      </w:r>
      <w:r w:rsidR="0074213E" w:rsidRPr="00B267F2">
        <w:rPr>
          <w:rFonts w:cs="B Nazanin" w:hint="cs"/>
          <w:rtl/>
          <w:lang w:bidi="fa-IR"/>
        </w:rPr>
        <w:t xml:space="preserve"> جنوب شرق کشیده شده است و ارتفاعات شمال و جنوب یزد و دشت وسیع یزد </w:t>
      </w:r>
      <w:r w:rsidR="0074213E" w:rsidRPr="00B267F2">
        <w:rPr>
          <w:rFonts w:ascii="Times New Roman" w:hAnsi="Times New Roman" w:cs="Times New Roman" w:hint="cs"/>
          <w:rtl/>
          <w:lang w:bidi="fa-IR"/>
        </w:rPr>
        <w:t>–</w:t>
      </w:r>
      <w:r w:rsidR="0074213E" w:rsidRPr="00B267F2">
        <w:rPr>
          <w:rFonts w:cs="B Nazanin" w:hint="cs"/>
          <w:rtl/>
          <w:lang w:bidi="fa-IR"/>
        </w:rPr>
        <w:t xml:space="preserve"> اردکان را از کویر بافق در ش</w:t>
      </w:r>
      <w:r w:rsidR="00564D3E">
        <w:rPr>
          <w:rFonts w:cs="B Nazanin" w:hint="cs"/>
          <w:rtl/>
          <w:lang w:bidi="fa-IR"/>
        </w:rPr>
        <w:t>ر</w:t>
      </w:r>
      <w:r w:rsidR="0074213E" w:rsidRPr="00B267F2">
        <w:rPr>
          <w:rFonts w:cs="B Nazanin" w:hint="cs"/>
          <w:rtl/>
          <w:lang w:bidi="fa-IR"/>
        </w:rPr>
        <w:t>ق و کویرهای ابرکوه و گاوخونی در غرب جدا می کند.</w:t>
      </w:r>
      <w:r w:rsidR="00390F72" w:rsidRPr="00B267F2">
        <w:rPr>
          <w:rFonts w:ascii="Calibri" w:hAnsi="Calibri" w:cs="B Nazanin"/>
          <w:rtl/>
          <w:lang w:bidi="fa-IR"/>
        </w:rPr>
        <w:t xml:space="preserve"> [</w:t>
      </w:r>
      <w:r w:rsidR="00390F72" w:rsidRPr="00B267F2">
        <w:rPr>
          <w:rFonts w:cs="B Nazanin" w:hint="cs"/>
          <w:rtl/>
          <w:lang w:bidi="fa-IR"/>
        </w:rPr>
        <w:t>18</w:t>
      </w:r>
      <w:r w:rsidR="00390F72" w:rsidRPr="00B267F2">
        <w:rPr>
          <w:rFonts w:ascii="Calibri" w:hAnsi="Calibri" w:cs="B Nazanin"/>
          <w:rtl/>
          <w:lang w:bidi="fa-IR"/>
        </w:rPr>
        <w:t>] [</w:t>
      </w:r>
      <w:r w:rsidR="00390F72" w:rsidRPr="00B267F2">
        <w:rPr>
          <w:rFonts w:ascii="Calibri" w:hAnsi="Calibri" w:cs="B Nazanin" w:hint="cs"/>
          <w:rtl/>
          <w:lang w:bidi="fa-IR"/>
        </w:rPr>
        <w:t>19</w:t>
      </w:r>
      <w:r w:rsidR="00390F72" w:rsidRPr="00B267F2">
        <w:rPr>
          <w:rFonts w:ascii="Calibri" w:hAnsi="Calibri" w:cs="B Nazanin"/>
          <w:rtl/>
          <w:lang w:bidi="fa-IR"/>
        </w:rPr>
        <w:t>] [</w:t>
      </w:r>
      <w:r w:rsidR="00390F72" w:rsidRPr="00B267F2">
        <w:rPr>
          <w:rFonts w:ascii="Calibri" w:hAnsi="Calibri" w:cs="B Nazanin" w:hint="cs"/>
          <w:rtl/>
          <w:lang w:bidi="fa-IR"/>
        </w:rPr>
        <w:t>20</w:t>
      </w:r>
      <w:r w:rsidR="00390F72" w:rsidRPr="00B267F2">
        <w:rPr>
          <w:rFonts w:ascii="Calibri" w:hAnsi="Calibri" w:cs="B Nazanin"/>
          <w:rtl/>
          <w:lang w:bidi="fa-IR"/>
        </w:rPr>
        <w:t>]</w:t>
      </w:r>
    </w:p>
    <w:p w:rsidR="00BD2E7A" w:rsidRDefault="00BD2E7A" w:rsidP="00425E4A">
      <w:pPr>
        <w:ind w:left="720"/>
        <w:jc w:val="right"/>
        <w:rPr>
          <w:rFonts w:ascii="Calibri" w:hAnsi="Calibri" w:cs="B Nazanin"/>
          <w:rtl/>
          <w:lang w:bidi="fa-IR"/>
        </w:rPr>
      </w:pPr>
    </w:p>
    <w:p w:rsidR="00BD2E7A" w:rsidRPr="00B267F2" w:rsidRDefault="00BD2E7A" w:rsidP="00425E4A">
      <w:pPr>
        <w:ind w:left="720"/>
        <w:jc w:val="right"/>
        <w:rPr>
          <w:rFonts w:cs="B Nazanin"/>
          <w:rtl/>
          <w:lang w:bidi="fa-IR"/>
        </w:rPr>
      </w:pPr>
    </w:p>
    <w:p w:rsidR="000E04F9" w:rsidRPr="00B267F2" w:rsidRDefault="000E04F9" w:rsidP="00425E4A">
      <w:pPr>
        <w:ind w:left="720"/>
        <w:jc w:val="center"/>
        <w:rPr>
          <w:rFonts w:cs="B Nazanin"/>
          <w:rtl/>
          <w:lang w:bidi="fa-IR"/>
        </w:rPr>
      </w:pPr>
      <w:r w:rsidRPr="00B267F2">
        <w:rPr>
          <w:rFonts w:cs="B Nazanin" w:hint="cs"/>
          <w:noProof/>
          <w:rtl/>
        </w:rPr>
        <w:lastRenderedPageBreak/>
        <w:drawing>
          <wp:inline distT="0" distB="0" distL="0" distR="0" wp14:anchorId="3F58AAA4" wp14:editId="47972048">
            <wp:extent cx="5112600" cy="507835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۲۰۱۶۱۲۰۴_۱۱۱۳۳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5370" cy="5081107"/>
                    </a:xfrm>
                    <a:prstGeom prst="rect">
                      <a:avLst/>
                    </a:prstGeom>
                  </pic:spPr>
                </pic:pic>
              </a:graphicData>
            </a:graphic>
          </wp:inline>
        </w:drawing>
      </w:r>
    </w:p>
    <w:p w:rsidR="000E04F9" w:rsidRPr="00BD2E7A" w:rsidRDefault="000E04F9" w:rsidP="00425E4A">
      <w:pPr>
        <w:ind w:left="720"/>
        <w:jc w:val="right"/>
        <w:rPr>
          <w:rFonts w:cs="B Nazanin"/>
          <w:b/>
          <w:bCs/>
          <w:rtl/>
          <w:lang w:bidi="fa-IR"/>
        </w:rPr>
      </w:pPr>
      <w:r w:rsidRPr="00B267F2">
        <w:rPr>
          <w:rFonts w:cs="B Nazanin" w:hint="cs"/>
          <w:rtl/>
          <w:lang w:bidi="fa-IR"/>
        </w:rPr>
        <w:t xml:space="preserve">                   </w:t>
      </w:r>
      <w:r w:rsidR="00BD2E7A">
        <w:rPr>
          <w:rFonts w:cs="B Nazanin" w:hint="cs"/>
          <w:rtl/>
          <w:lang w:bidi="fa-IR"/>
        </w:rPr>
        <w:t xml:space="preserve">            </w:t>
      </w:r>
      <w:r w:rsidRPr="00B267F2">
        <w:rPr>
          <w:rFonts w:cs="B Nazanin" w:hint="cs"/>
          <w:rtl/>
          <w:lang w:bidi="fa-IR"/>
        </w:rPr>
        <w:t xml:space="preserve"> </w:t>
      </w:r>
      <w:r w:rsidRPr="00BD2E7A">
        <w:rPr>
          <w:rFonts w:cs="B Nazanin" w:hint="cs"/>
          <w:b/>
          <w:bCs/>
          <w:rtl/>
          <w:lang w:bidi="fa-IR"/>
        </w:rPr>
        <w:t>شکل شمار 2: موقعیت گسل های اصلی و مهم ی</w:t>
      </w:r>
      <w:r w:rsidR="00AE498C" w:rsidRPr="00BD2E7A">
        <w:rPr>
          <w:rFonts w:cs="B Nazanin" w:hint="cs"/>
          <w:b/>
          <w:bCs/>
          <w:rtl/>
          <w:lang w:bidi="fa-IR"/>
        </w:rPr>
        <w:t>ز</w:t>
      </w:r>
      <w:r w:rsidRPr="00BD2E7A">
        <w:rPr>
          <w:rFonts w:cs="B Nazanin" w:hint="cs"/>
          <w:b/>
          <w:bCs/>
          <w:rtl/>
          <w:lang w:bidi="fa-IR"/>
        </w:rPr>
        <w:t>د و مناطق مجاور</w:t>
      </w:r>
      <w:r w:rsidR="008F6B30" w:rsidRPr="00BD2E7A">
        <w:rPr>
          <w:rFonts w:cs="B Nazanin" w:hint="cs"/>
          <w:b/>
          <w:bCs/>
          <w:rtl/>
          <w:lang w:bidi="fa-IR"/>
        </w:rPr>
        <w:t xml:space="preserve"> </w:t>
      </w:r>
      <w:r w:rsidRPr="00BD2E7A">
        <w:rPr>
          <w:rFonts w:cs="B Nazanin" w:hint="cs"/>
          <w:b/>
          <w:bCs/>
          <w:rtl/>
          <w:lang w:bidi="fa-IR"/>
        </w:rPr>
        <w:t xml:space="preserve">  </w:t>
      </w:r>
    </w:p>
    <w:p w:rsidR="006A05B2" w:rsidRPr="00B267F2" w:rsidRDefault="006A05B2" w:rsidP="00425E4A">
      <w:pPr>
        <w:ind w:left="720"/>
        <w:jc w:val="right"/>
        <w:rPr>
          <w:rFonts w:cs="B Nazanin"/>
          <w:rtl/>
          <w:lang w:bidi="fa-IR"/>
        </w:rPr>
      </w:pPr>
      <w:r w:rsidRPr="00BD2E7A">
        <w:rPr>
          <w:rFonts w:cs="B Nazanin" w:hint="cs"/>
          <w:b/>
          <w:bCs/>
          <w:sz w:val="24"/>
          <w:szCs w:val="24"/>
          <w:rtl/>
          <w:lang w:bidi="fa-IR"/>
        </w:rPr>
        <w:t>گسل های مهم استان یزد و مناطق همجوار</w:t>
      </w:r>
      <w:r w:rsidRPr="00B267F2">
        <w:rPr>
          <w:rFonts w:cs="B Nazanin" w:hint="cs"/>
          <w:rtl/>
          <w:lang w:bidi="fa-IR"/>
        </w:rPr>
        <w:t>:</w:t>
      </w:r>
    </w:p>
    <w:p w:rsidR="006A05B2" w:rsidRDefault="006A05B2" w:rsidP="00425E4A">
      <w:pPr>
        <w:jc w:val="right"/>
        <w:rPr>
          <w:rFonts w:cs="B Nazanin"/>
          <w:rtl/>
          <w:lang w:bidi="fa-IR"/>
        </w:rPr>
      </w:pPr>
      <w:r w:rsidRPr="00B267F2">
        <w:rPr>
          <w:rFonts w:cs="B Nazanin" w:hint="cs"/>
          <w:rtl/>
          <w:lang w:bidi="fa-IR"/>
        </w:rPr>
        <w:t>گسله ها براساس سابقه فعالیت ، دوری و نزدیکی از مرکز شهر و مراکز صنعتی و اثرتخریبی آن در زلزله های گذشته و احتمالی اینده مورد مطالعه قرار میگیرند از مجموع گسله های مهم منطقه ، 56درصد گسل ها کواترنر 15 در صد گسل ها زلزله زا ، 14 درصد بین 50 تا 100 کیلومتر طول و 10 درصد بیش از 100 کیلومتر طول دارد .با توجه به تاریخچه لرزه خیزی ، فعالیت گسل و ریخت های جوان پیرامون گسل های ناحیه ، گسل های لکرکوه ، کوهبنان، بهاباد، انار و رفسنجان از جمله فعالترین گسل های منطقه است .در جدول زیر آمار تعدادی از این گسل ها ارایه گردیده است. جدول شماره 1 :</w:t>
      </w:r>
    </w:p>
    <w:p w:rsidR="00BD2E7A" w:rsidRDefault="00BD2E7A" w:rsidP="00425E4A">
      <w:pPr>
        <w:jc w:val="right"/>
        <w:rPr>
          <w:rFonts w:cs="B Nazanin"/>
          <w:lang w:bidi="fa-IR"/>
        </w:rPr>
      </w:pPr>
    </w:p>
    <w:p w:rsidR="001874DC" w:rsidRDefault="001874DC" w:rsidP="00425E4A">
      <w:pPr>
        <w:jc w:val="right"/>
        <w:rPr>
          <w:rFonts w:cs="B Nazanin"/>
          <w:rtl/>
          <w:lang w:bidi="fa-IR"/>
        </w:rPr>
      </w:pPr>
    </w:p>
    <w:p w:rsidR="00BD2E7A" w:rsidRPr="00B267F2" w:rsidRDefault="00BD2E7A" w:rsidP="00425E4A">
      <w:pPr>
        <w:jc w:val="right"/>
        <w:rPr>
          <w:rFonts w:cs="B Nazanin"/>
          <w:rtl/>
          <w:lang w:bidi="fa-IR"/>
        </w:rPr>
      </w:pPr>
    </w:p>
    <w:p w:rsidR="00777B90" w:rsidRPr="00BD2E7A" w:rsidRDefault="00777B90" w:rsidP="00E90439">
      <w:pPr>
        <w:jc w:val="center"/>
        <w:rPr>
          <w:rFonts w:cs="B Nazanin"/>
          <w:b/>
          <w:bCs/>
          <w:rtl/>
          <w:lang w:bidi="fa-IR"/>
        </w:rPr>
      </w:pPr>
      <w:r w:rsidRPr="00BD2E7A">
        <w:rPr>
          <w:rFonts w:cs="B Nazanin" w:hint="cs"/>
          <w:b/>
          <w:bCs/>
          <w:rtl/>
          <w:lang w:bidi="fa-IR"/>
        </w:rPr>
        <w:lastRenderedPageBreak/>
        <w:t xml:space="preserve">جدول شماره 1:اطلاعات آماری مهمترین گسل های استان </w:t>
      </w:r>
      <w:r w:rsidR="00E90439">
        <w:rPr>
          <w:rFonts w:cs="B Nazanin" w:hint="cs"/>
          <w:b/>
          <w:bCs/>
          <w:rtl/>
          <w:lang w:bidi="fa-IR"/>
        </w:rPr>
        <w:t>یز</w:t>
      </w:r>
      <w:r w:rsidRPr="00BD2E7A">
        <w:rPr>
          <w:rFonts w:cs="B Nazanin" w:hint="cs"/>
          <w:b/>
          <w:bCs/>
          <w:rtl/>
          <w:lang w:bidi="fa-IR"/>
        </w:rPr>
        <w:t>د ومناطق همجوار</w:t>
      </w:r>
    </w:p>
    <w:tbl>
      <w:tblPr>
        <w:tblStyle w:val="TableGrid"/>
        <w:tblW w:w="9606" w:type="dxa"/>
        <w:jc w:val="center"/>
        <w:tblLook w:val="04A0" w:firstRow="1" w:lastRow="0" w:firstColumn="1" w:lastColumn="0" w:noHBand="0" w:noVBand="1"/>
      </w:tblPr>
      <w:tblGrid>
        <w:gridCol w:w="1384"/>
        <w:gridCol w:w="1418"/>
        <w:gridCol w:w="1275"/>
        <w:gridCol w:w="1134"/>
        <w:gridCol w:w="1843"/>
        <w:gridCol w:w="2552"/>
      </w:tblGrid>
      <w:tr w:rsidR="00E52AC6" w:rsidRPr="00B267F2" w:rsidTr="00010BC5">
        <w:trPr>
          <w:trHeight w:val="939"/>
          <w:jc w:val="center"/>
        </w:trPr>
        <w:tc>
          <w:tcPr>
            <w:tcW w:w="1384"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طول گسل بیش از 100کیلومتر</w:t>
            </w:r>
          </w:p>
        </w:tc>
        <w:tc>
          <w:tcPr>
            <w:tcW w:w="1418"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طول گسل 50تا100 کیلومتر</w:t>
            </w:r>
          </w:p>
        </w:tc>
        <w:tc>
          <w:tcPr>
            <w:tcW w:w="1275"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گسل زلزله زا</w:t>
            </w:r>
          </w:p>
        </w:tc>
        <w:tc>
          <w:tcPr>
            <w:tcW w:w="1134"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گسل کواترنر</w:t>
            </w:r>
          </w:p>
        </w:tc>
        <w:tc>
          <w:tcPr>
            <w:tcW w:w="1843"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تعداد کل گسل</w:t>
            </w:r>
          </w:p>
        </w:tc>
        <w:tc>
          <w:tcPr>
            <w:tcW w:w="2552" w:type="dxa"/>
            <w:vAlign w:val="center"/>
          </w:tcPr>
          <w:p w:rsidR="00E52AC6" w:rsidRPr="00B267F2" w:rsidRDefault="00E52AC6" w:rsidP="00010BC5">
            <w:pPr>
              <w:spacing w:line="276" w:lineRule="auto"/>
              <w:jc w:val="center"/>
              <w:rPr>
                <w:rFonts w:cs="B Nazanin"/>
                <w:b/>
                <w:bCs/>
                <w:lang w:bidi="fa-IR"/>
              </w:rPr>
            </w:pPr>
            <w:r w:rsidRPr="00B267F2">
              <w:rPr>
                <w:rFonts w:cs="B Nazanin" w:hint="cs"/>
                <w:b/>
                <w:bCs/>
                <w:rtl/>
                <w:lang w:bidi="fa-IR"/>
              </w:rPr>
              <w:t>ناحیه</w:t>
            </w:r>
          </w:p>
        </w:tc>
      </w:tr>
      <w:tr w:rsidR="00E52AC6" w:rsidRPr="00B267F2" w:rsidTr="00010BC5">
        <w:trPr>
          <w:trHeight w:val="939"/>
          <w:jc w:val="center"/>
        </w:trPr>
        <w:tc>
          <w:tcPr>
            <w:tcW w:w="1384"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w:t>
            </w:r>
          </w:p>
        </w:tc>
        <w:tc>
          <w:tcPr>
            <w:tcW w:w="1418"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3</w:t>
            </w:r>
          </w:p>
        </w:tc>
        <w:tc>
          <w:tcPr>
            <w:tcW w:w="1275"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1</w:t>
            </w:r>
          </w:p>
        </w:tc>
        <w:tc>
          <w:tcPr>
            <w:tcW w:w="1134"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8</w:t>
            </w:r>
          </w:p>
        </w:tc>
        <w:tc>
          <w:tcPr>
            <w:tcW w:w="1843"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21</w:t>
            </w:r>
          </w:p>
        </w:tc>
        <w:tc>
          <w:tcPr>
            <w:tcW w:w="2552"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ناحیه یزد-تفت-مهریز-فهرج</w:t>
            </w:r>
          </w:p>
        </w:tc>
      </w:tr>
      <w:tr w:rsidR="00E52AC6" w:rsidRPr="00B267F2" w:rsidTr="00010BC5">
        <w:trPr>
          <w:trHeight w:val="765"/>
          <w:jc w:val="center"/>
        </w:trPr>
        <w:tc>
          <w:tcPr>
            <w:tcW w:w="1384" w:type="dxa"/>
            <w:vAlign w:val="center"/>
          </w:tcPr>
          <w:p w:rsidR="00E52AC6" w:rsidRPr="00B267F2" w:rsidRDefault="00576B6B" w:rsidP="00010BC5">
            <w:pPr>
              <w:spacing w:line="276" w:lineRule="auto"/>
              <w:jc w:val="center"/>
              <w:rPr>
                <w:rFonts w:cs="B Nazanin"/>
                <w:lang w:bidi="fa-IR"/>
              </w:rPr>
            </w:pPr>
            <w:r w:rsidRPr="00B267F2">
              <w:rPr>
                <w:rFonts w:cs="B Nazanin" w:hint="cs"/>
                <w:rtl/>
                <w:lang w:bidi="fa-IR"/>
              </w:rPr>
              <w:t>-</w:t>
            </w:r>
          </w:p>
        </w:tc>
        <w:tc>
          <w:tcPr>
            <w:tcW w:w="1418" w:type="dxa"/>
            <w:vAlign w:val="center"/>
          </w:tcPr>
          <w:p w:rsidR="00E52AC6" w:rsidRPr="00B267F2" w:rsidRDefault="00576B6B" w:rsidP="00010BC5">
            <w:pPr>
              <w:spacing w:line="276" w:lineRule="auto"/>
              <w:jc w:val="center"/>
              <w:rPr>
                <w:rFonts w:cs="B Nazanin"/>
                <w:lang w:bidi="fa-IR"/>
              </w:rPr>
            </w:pPr>
            <w:r w:rsidRPr="00B267F2">
              <w:rPr>
                <w:rFonts w:cs="B Nazanin" w:hint="cs"/>
                <w:rtl/>
                <w:lang w:bidi="fa-IR"/>
              </w:rPr>
              <w:t>1</w:t>
            </w:r>
          </w:p>
        </w:tc>
        <w:tc>
          <w:tcPr>
            <w:tcW w:w="1275" w:type="dxa"/>
            <w:vAlign w:val="center"/>
          </w:tcPr>
          <w:p w:rsidR="00E52AC6" w:rsidRPr="00B267F2" w:rsidRDefault="00576B6B" w:rsidP="00010BC5">
            <w:pPr>
              <w:spacing w:line="276" w:lineRule="auto"/>
              <w:jc w:val="center"/>
              <w:rPr>
                <w:rFonts w:cs="B Nazanin"/>
                <w:lang w:bidi="fa-IR"/>
              </w:rPr>
            </w:pPr>
            <w:r w:rsidRPr="00B267F2">
              <w:rPr>
                <w:rFonts w:cs="B Nazanin" w:hint="cs"/>
                <w:rtl/>
                <w:lang w:bidi="fa-IR"/>
              </w:rPr>
              <w:t>-</w:t>
            </w:r>
          </w:p>
        </w:tc>
        <w:tc>
          <w:tcPr>
            <w:tcW w:w="1134"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3</w:t>
            </w:r>
          </w:p>
        </w:tc>
        <w:tc>
          <w:tcPr>
            <w:tcW w:w="1843"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8</w:t>
            </w:r>
          </w:p>
        </w:tc>
        <w:tc>
          <w:tcPr>
            <w:tcW w:w="2552" w:type="dxa"/>
            <w:vAlign w:val="center"/>
          </w:tcPr>
          <w:p w:rsidR="00E52AC6" w:rsidRPr="00B267F2" w:rsidRDefault="00E52AC6" w:rsidP="00010BC5">
            <w:pPr>
              <w:spacing w:line="276" w:lineRule="auto"/>
              <w:jc w:val="center"/>
              <w:rPr>
                <w:rFonts w:cs="B Nazanin"/>
                <w:lang w:bidi="fa-IR"/>
              </w:rPr>
            </w:pPr>
            <w:r w:rsidRPr="00B267F2">
              <w:rPr>
                <w:rFonts w:cs="B Nazanin" w:hint="cs"/>
                <w:rtl/>
                <w:lang w:bidi="fa-IR"/>
              </w:rPr>
              <w:t>ناحیه بهادران -بافق</w:t>
            </w:r>
          </w:p>
        </w:tc>
      </w:tr>
      <w:tr w:rsidR="00E52AC6" w:rsidRPr="00B267F2" w:rsidTr="00010BC5">
        <w:trPr>
          <w:trHeight w:val="732"/>
          <w:jc w:val="center"/>
        </w:trPr>
        <w:tc>
          <w:tcPr>
            <w:tcW w:w="1384"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1</w:t>
            </w:r>
          </w:p>
        </w:tc>
        <w:tc>
          <w:tcPr>
            <w:tcW w:w="1418"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1</w:t>
            </w:r>
          </w:p>
        </w:tc>
        <w:tc>
          <w:tcPr>
            <w:tcW w:w="1275"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w:t>
            </w:r>
          </w:p>
        </w:tc>
        <w:tc>
          <w:tcPr>
            <w:tcW w:w="1134"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3</w:t>
            </w:r>
          </w:p>
        </w:tc>
        <w:tc>
          <w:tcPr>
            <w:tcW w:w="1843"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8</w:t>
            </w:r>
          </w:p>
        </w:tc>
        <w:tc>
          <w:tcPr>
            <w:tcW w:w="2552" w:type="dxa"/>
            <w:vAlign w:val="center"/>
          </w:tcPr>
          <w:p w:rsidR="00E52AC6" w:rsidRPr="00B267F2" w:rsidRDefault="00E65A84" w:rsidP="00010BC5">
            <w:pPr>
              <w:spacing w:line="276" w:lineRule="auto"/>
              <w:jc w:val="center"/>
              <w:rPr>
                <w:rFonts w:cs="B Nazanin"/>
                <w:lang w:bidi="fa-IR"/>
              </w:rPr>
            </w:pPr>
            <w:r w:rsidRPr="00B267F2">
              <w:rPr>
                <w:rFonts w:cs="B Nazanin" w:hint="cs"/>
                <w:rtl/>
                <w:lang w:bidi="fa-IR"/>
              </w:rPr>
              <w:t>ناحیه هرات-اقلید</w:t>
            </w:r>
          </w:p>
        </w:tc>
      </w:tr>
      <w:tr w:rsidR="00E52AC6" w:rsidRPr="00B267F2" w:rsidTr="00010BC5">
        <w:trPr>
          <w:trHeight w:val="765"/>
          <w:jc w:val="center"/>
        </w:trPr>
        <w:tc>
          <w:tcPr>
            <w:tcW w:w="1384"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2</w:t>
            </w:r>
          </w:p>
        </w:tc>
        <w:tc>
          <w:tcPr>
            <w:tcW w:w="1418"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4</w:t>
            </w:r>
          </w:p>
        </w:tc>
        <w:tc>
          <w:tcPr>
            <w:tcW w:w="1275"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w:t>
            </w:r>
          </w:p>
        </w:tc>
        <w:tc>
          <w:tcPr>
            <w:tcW w:w="1134"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8</w:t>
            </w:r>
          </w:p>
        </w:tc>
        <w:tc>
          <w:tcPr>
            <w:tcW w:w="1843"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14</w:t>
            </w:r>
          </w:p>
        </w:tc>
        <w:tc>
          <w:tcPr>
            <w:tcW w:w="2552"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انار-رفسنجان</w:t>
            </w:r>
          </w:p>
        </w:tc>
      </w:tr>
      <w:tr w:rsidR="00E52AC6" w:rsidRPr="00B267F2" w:rsidTr="00010BC5">
        <w:trPr>
          <w:trHeight w:val="732"/>
          <w:jc w:val="center"/>
        </w:trPr>
        <w:tc>
          <w:tcPr>
            <w:tcW w:w="1384"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2</w:t>
            </w:r>
          </w:p>
        </w:tc>
        <w:tc>
          <w:tcPr>
            <w:tcW w:w="1418"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2</w:t>
            </w:r>
          </w:p>
        </w:tc>
        <w:tc>
          <w:tcPr>
            <w:tcW w:w="1275"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9</w:t>
            </w:r>
          </w:p>
        </w:tc>
        <w:tc>
          <w:tcPr>
            <w:tcW w:w="1134"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11</w:t>
            </w:r>
          </w:p>
        </w:tc>
        <w:tc>
          <w:tcPr>
            <w:tcW w:w="1843"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15</w:t>
            </w:r>
          </w:p>
        </w:tc>
        <w:tc>
          <w:tcPr>
            <w:tcW w:w="2552" w:type="dxa"/>
            <w:vAlign w:val="center"/>
          </w:tcPr>
          <w:p w:rsidR="00E52AC6" w:rsidRPr="00B267F2" w:rsidRDefault="007B6DCD" w:rsidP="00010BC5">
            <w:pPr>
              <w:spacing w:line="276" w:lineRule="auto"/>
              <w:jc w:val="center"/>
              <w:rPr>
                <w:rFonts w:cs="B Nazanin"/>
                <w:lang w:bidi="fa-IR"/>
              </w:rPr>
            </w:pPr>
            <w:r w:rsidRPr="00B267F2">
              <w:rPr>
                <w:rFonts w:cs="B Nazanin" w:hint="cs"/>
                <w:rtl/>
                <w:lang w:bidi="fa-IR"/>
              </w:rPr>
              <w:t>راوند-زرندبهاباد</w:t>
            </w:r>
          </w:p>
        </w:tc>
      </w:tr>
      <w:tr w:rsidR="00E52AC6" w:rsidRPr="00B267F2" w:rsidTr="00010BC5">
        <w:trPr>
          <w:trHeight w:val="732"/>
          <w:jc w:val="center"/>
        </w:trPr>
        <w:tc>
          <w:tcPr>
            <w:tcW w:w="138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3</w:t>
            </w:r>
          </w:p>
        </w:tc>
        <w:tc>
          <w:tcPr>
            <w:tcW w:w="1418"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w:t>
            </w:r>
          </w:p>
        </w:tc>
        <w:tc>
          <w:tcPr>
            <w:tcW w:w="1275"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w:t>
            </w:r>
          </w:p>
        </w:tc>
        <w:tc>
          <w:tcPr>
            <w:tcW w:w="113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7</w:t>
            </w:r>
          </w:p>
        </w:tc>
        <w:tc>
          <w:tcPr>
            <w:tcW w:w="1843"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16</w:t>
            </w:r>
          </w:p>
        </w:tc>
        <w:tc>
          <w:tcPr>
            <w:tcW w:w="2552"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اردکان-آبدوغی-ساغند</w:t>
            </w:r>
          </w:p>
        </w:tc>
      </w:tr>
      <w:tr w:rsidR="00E52AC6" w:rsidRPr="00B267F2" w:rsidTr="00010BC5">
        <w:trPr>
          <w:trHeight w:val="765"/>
          <w:jc w:val="center"/>
        </w:trPr>
        <w:tc>
          <w:tcPr>
            <w:tcW w:w="138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w:t>
            </w:r>
          </w:p>
        </w:tc>
        <w:tc>
          <w:tcPr>
            <w:tcW w:w="1418"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w:t>
            </w:r>
          </w:p>
        </w:tc>
        <w:tc>
          <w:tcPr>
            <w:tcW w:w="1275"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5</w:t>
            </w:r>
          </w:p>
        </w:tc>
        <w:tc>
          <w:tcPr>
            <w:tcW w:w="113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13</w:t>
            </w:r>
          </w:p>
        </w:tc>
        <w:tc>
          <w:tcPr>
            <w:tcW w:w="1843"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14</w:t>
            </w:r>
          </w:p>
        </w:tc>
        <w:tc>
          <w:tcPr>
            <w:tcW w:w="2552"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 xml:space="preserve">طبس </w:t>
            </w:r>
            <w:r w:rsidRPr="00B267F2">
              <w:rPr>
                <w:rFonts w:ascii="Times New Roman" w:hAnsi="Times New Roman" w:cs="Times New Roman" w:hint="cs"/>
                <w:rtl/>
                <w:lang w:bidi="fa-IR"/>
              </w:rPr>
              <w:t>–</w:t>
            </w:r>
            <w:r w:rsidRPr="00B267F2">
              <w:rPr>
                <w:rFonts w:cs="B Nazanin" w:hint="cs"/>
                <w:rtl/>
                <w:lang w:bidi="fa-IR"/>
              </w:rPr>
              <w:t>بیاضه-اردیب</w:t>
            </w:r>
          </w:p>
        </w:tc>
      </w:tr>
      <w:tr w:rsidR="00E52AC6" w:rsidRPr="00B267F2" w:rsidTr="00010BC5">
        <w:trPr>
          <w:trHeight w:val="732"/>
          <w:jc w:val="center"/>
        </w:trPr>
        <w:tc>
          <w:tcPr>
            <w:tcW w:w="138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w:t>
            </w:r>
          </w:p>
        </w:tc>
        <w:tc>
          <w:tcPr>
            <w:tcW w:w="1418"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w:t>
            </w:r>
          </w:p>
        </w:tc>
        <w:tc>
          <w:tcPr>
            <w:tcW w:w="1275"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w:t>
            </w:r>
          </w:p>
        </w:tc>
        <w:tc>
          <w:tcPr>
            <w:tcW w:w="113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6</w:t>
            </w:r>
          </w:p>
        </w:tc>
        <w:tc>
          <w:tcPr>
            <w:tcW w:w="1843"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12</w:t>
            </w:r>
          </w:p>
        </w:tc>
        <w:tc>
          <w:tcPr>
            <w:tcW w:w="2552"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دهشیر-ندوشن</w:t>
            </w:r>
          </w:p>
        </w:tc>
      </w:tr>
      <w:tr w:rsidR="00E52AC6" w:rsidRPr="00B267F2" w:rsidTr="00010BC5">
        <w:trPr>
          <w:trHeight w:val="798"/>
          <w:jc w:val="center"/>
        </w:trPr>
        <w:tc>
          <w:tcPr>
            <w:tcW w:w="138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9</w:t>
            </w:r>
          </w:p>
        </w:tc>
        <w:tc>
          <w:tcPr>
            <w:tcW w:w="1418"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13</w:t>
            </w:r>
          </w:p>
        </w:tc>
        <w:tc>
          <w:tcPr>
            <w:tcW w:w="1275"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16</w:t>
            </w:r>
          </w:p>
        </w:tc>
        <w:tc>
          <w:tcPr>
            <w:tcW w:w="1134"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59</w:t>
            </w:r>
          </w:p>
        </w:tc>
        <w:tc>
          <w:tcPr>
            <w:tcW w:w="1843"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105</w:t>
            </w:r>
          </w:p>
        </w:tc>
        <w:tc>
          <w:tcPr>
            <w:tcW w:w="2552" w:type="dxa"/>
            <w:vAlign w:val="center"/>
          </w:tcPr>
          <w:p w:rsidR="00E52AC6" w:rsidRPr="00B267F2" w:rsidRDefault="00777B90" w:rsidP="00010BC5">
            <w:pPr>
              <w:spacing w:line="276" w:lineRule="auto"/>
              <w:jc w:val="center"/>
              <w:rPr>
                <w:rFonts w:cs="B Nazanin"/>
                <w:lang w:bidi="fa-IR"/>
              </w:rPr>
            </w:pPr>
            <w:r w:rsidRPr="00B267F2">
              <w:rPr>
                <w:rFonts w:cs="B Nazanin" w:hint="cs"/>
                <w:rtl/>
                <w:lang w:bidi="fa-IR"/>
              </w:rPr>
              <w:t>جمع</w:t>
            </w:r>
          </w:p>
        </w:tc>
      </w:tr>
    </w:tbl>
    <w:p w:rsidR="006A05B2" w:rsidRPr="00B267F2" w:rsidRDefault="006A05B2" w:rsidP="00425E4A">
      <w:pPr>
        <w:jc w:val="right"/>
        <w:rPr>
          <w:rFonts w:cs="B Nazanin"/>
          <w:rtl/>
          <w:lang w:bidi="fa-IR"/>
        </w:rPr>
      </w:pPr>
    </w:p>
    <w:p w:rsidR="00D3747D" w:rsidRPr="00B267F2" w:rsidRDefault="00D3747D" w:rsidP="00425E4A">
      <w:pPr>
        <w:jc w:val="right"/>
        <w:rPr>
          <w:rFonts w:cs="B Nazanin"/>
          <w:b/>
          <w:bCs/>
          <w:rtl/>
          <w:lang w:bidi="fa-IR"/>
        </w:rPr>
      </w:pPr>
      <w:r w:rsidRPr="00BD2E7A">
        <w:rPr>
          <w:rFonts w:cs="B Nazanin" w:hint="cs"/>
          <w:b/>
          <w:bCs/>
          <w:sz w:val="24"/>
          <w:szCs w:val="24"/>
          <w:rtl/>
          <w:lang w:bidi="fa-IR"/>
        </w:rPr>
        <w:t>لرزه خيزي وزلزله شناسي مهندسي ناحيه</w:t>
      </w:r>
      <w:r w:rsidRPr="00B267F2">
        <w:rPr>
          <w:rFonts w:cs="B Nazanin" w:hint="cs"/>
          <w:b/>
          <w:bCs/>
          <w:rtl/>
          <w:lang w:bidi="fa-IR"/>
        </w:rPr>
        <w:t xml:space="preserve"> :</w:t>
      </w:r>
    </w:p>
    <w:p w:rsidR="00EA4A95" w:rsidRPr="00B267F2" w:rsidRDefault="00EA4A95" w:rsidP="00363FD8">
      <w:pPr>
        <w:pStyle w:val="a"/>
        <w:spacing w:line="276" w:lineRule="auto"/>
        <w:rPr>
          <w:rFonts w:cs="B Nazanin"/>
          <w:sz w:val="22"/>
          <w:szCs w:val="22"/>
          <w:rtl/>
        </w:rPr>
      </w:pPr>
      <w:r w:rsidRPr="00B267F2">
        <w:rPr>
          <w:rFonts w:cs="B Nazanin" w:hint="cs"/>
          <w:sz w:val="22"/>
          <w:szCs w:val="22"/>
          <w:rtl/>
        </w:rPr>
        <w:t xml:space="preserve">براي آناليز خطر زلزله در ناحيه بايد خصوصيات زلزله هاي روي داده در گستره بررسي و تأثير اين زلزله ها بر مناطق مورد نظر محاسبه گردد. بنابراين ضروري است اين داده‌ها از گزارشات پايگاههاي زلزله شناسي مختلف استخراج شود. براي تعيين پارامترهاي يك زلزله علاوه بر داده هاي دستگاهي، مطالعات صحرائي نيز نقش بسزائي دارد. در صورت انجام اين مطالعات مركز </w:t>
      </w:r>
      <w:r w:rsidR="00363FD8">
        <w:rPr>
          <w:rFonts w:cs="B Nazanin" w:hint="cs"/>
          <w:sz w:val="22"/>
          <w:szCs w:val="22"/>
          <w:rtl/>
        </w:rPr>
        <w:t>ز</w:t>
      </w:r>
      <w:r w:rsidRPr="00B267F2">
        <w:rPr>
          <w:rFonts w:cs="B Nazanin" w:hint="cs"/>
          <w:sz w:val="22"/>
          <w:szCs w:val="22"/>
          <w:rtl/>
        </w:rPr>
        <w:t>م</w:t>
      </w:r>
      <w:r w:rsidR="00363FD8">
        <w:rPr>
          <w:rFonts w:cs="B Nazanin" w:hint="cs"/>
          <w:sz w:val="22"/>
          <w:szCs w:val="22"/>
          <w:rtl/>
        </w:rPr>
        <w:t xml:space="preserve">ین </w:t>
      </w:r>
      <w:r w:rsidRPr="00B267F2">
        <w:rPr>
          <w:rFonts w:cs="B Nazanin" w:hint="cs"/>
          <w:sz w:val="22"/>
          <w:szCs w:val="22"/>
          <w:rtl/>
        </w:rPr>
        <w:t xml:space="preserve">لرزه‌اي زلزله </w:t>
      </w:r>
      <w:r w:rsidRPr="00B267F2">
        <w:rPr>
          <w:rFonts w:cs="B Nazanin"/>
          <w:sz w:val="22"/>
          <w:szCs w:val="22"/>
        </w:rPr>
        <w:t>(</w:t>
      </w:r>
      <w:proofErr w:type="spellStart"/>
      <w:r w:rsidRPr="00B267F2">
        <w:rPr>
          <w:rFonts w:cs="B Nazanin"/>
          <w:sz w:val="22"/>
          <w:szCs w:val="22"/>
        </w:rPr>
        <w:t>Macroseismic</w:t>
      </w:r>
      <w:proofErr w:type="spellEnd"/>
      <w:r w:rsidRPr="00B267F2">
        <w:rPr>
          <w:rFonts w:cs="B Nazanin"/>
          <w:sz w:val="22"/>
          <w:szCs w:val="22"/>
        </w:rPr>
        <w:t xml:space="preserve"> Epicenter)</w:t>
      </w:r>
      <w:r w:rsidRPr="00B267F2">
        <w:rPr>
          <w:rFonts w:cs="B Nazanin" w:hint="cs"/>
          <w:sz w:val="22"/>
          <w:szCs w:val="22"/>
          <w:rtl/>
        </w:rPr>
        <w:t xml:space="preserve"> مي تواند تعيين و در آناليز زلزله از آن استفاده شود. براي آناليز خطرزلزله، لرزه خيزي بلندمدت منطقه مورد بررسي قرار مي‌گيرد. بدين منظور داده‌ها بايد شامل زلزله هاي تاريخي و زلزله های سده بیستم باشد. </w:t>
      </w:r>
      <w:r w:rsidR="000F3FFF" w:rsidRPr="00B267F2">
        <w:rPr>
          <w:rFonts w:cs="B Nazanin"/>
          <w:sz w:val="22"/>
          <w:szCs w:val="22"/>
          <w:rtl/>
        </w:rPr>
        <w:t>[</w:t>
      </w:r>
      <w:r w:rsidR="000F3FFF" w:rsidRPr="00B267F2">
        <w:rPr>
          <w:rFonts w:cs="B Nazanin" w:hint="cs"/>
          <w:sz w:val="22"/>
          <w:szCs w:val="22"/>
          <w:rtl/>
        </w:rPr>
        <w:t>9</w:t>
      </w:r>
      <w:r w:rsidR="000F3FFF" w:rsidRPr="00B267F2">
        <w:rPr>
          <w:rFonts w:cs="B Nazanin"/>
          <w:sz w:val="22"/>
          <w:szCs w:val="22"/>
          <w:rtl/>
        </w:rPr>
        <w:t>]</w:t>
      </w:r>
    </w:p>
    <w:p w:rsidR="00EA4A95" w:rsidRPr="00B267F2" w:rsidRDefault="00EA4A95" w:rsidP="00425E4A">
      <w:pPr>
        <w:pStyle w:val="a"/>
        <w:spacing w:line="276" w:lineRule="auto"/>
        <w:rPr>
          <w:rFonts w:cs="B Nazanin"/>
          <w:sz w:val="22"/>
          <w:szCs w:val="22"/>
          <w:rtl/>
        </w:rPr>
      </w:pPr>
      <w:r w:rsidRPr="00B267F2">
        <w:rPr>
          <w:rFonts w:cs="B Nazanin" w:hint="cs"/>
          <w:sz w:val="22"/>
          <w:szCs w:val="22"/>
          <w:rtl/>
        </w:rPr>
        <w:t xml:space="preserve">اطلاعات مربوط به زلزله هاي تاريخي كه از منابع متفاوت جمع‌آوري مي گردد بايد به دقت مورد مطالعه و تصحيح قرار گيرند و به كمك زلزله هاي سده بيستم و شعاع متوسط احساس زلزله براي شدتهاي مختلف، داده هاي تاريخي طبقه بندي و با استفاده ازتجربيات به دست آمده از مطالعات صحرايي زلزله هاي اخير، شدت، مركز سطحي و شعاع احساس زلزله هاي تاريخي تعيين گردد. براي تعيين كانون زلزله هاي تاريخي كم عمق مي توان از خطوط هملرز استفاده كرد. </w:t>
      </w:r>
    </w:p>
    <w:p w:rsidR="00EA4A95" w:rsidRPr="00BD2E7A" w:rsidRDefault="00EA4A95" w:rsidP="00425E4A">
      <w:pPr>
        <w:pStyle w:val="Heading3"/>
        <w:bidi/>
        <w:spacing w:line="276" w:lineRule="auto"/>
        <w:rPr>
          <w:rFonts w:cs="B Nazanin"/>
          <w:sz w:val="24"/>
          <w:rtl/>
        </w:rPr>
      </w:pPr>
      <w:bookmarkStart w:id="1" w:name="_Toc139907865"/>
      <w:r w:rsidRPr="00BD2E7A">
        <w:rPr>
          <w:rFonts w:cs="B Nazanin" w:hint="cs"/>
          <w:sz w:val="24"/>
          <w:rtl/>
        </w:rPr>
        <w:lastRenderedPageBreak/>
        <w:t>زلزله های تاریخی در گستره مورد مطالعه</w:t>
      </w:r>
      <w:bookmarkEnd w:id="1"/>
    </w:p>
    <w:p w:rsidR="00EA4A95" w:rsidRPr="00B267F2" w:rsidRDefault="00EA4A95" w:rsidP="00425E4A">
      <w:pPr>
        <w:bidi/>
        <w:ind w:firstLine="284"/>
        <w:jc w:val="both"/>
        <w:rPr>
          <w:rFonts w:cs="B Nazanin"/>
          <w:b/>
          <w:rtl/>
          <w:lang w:bidi="fa-IR"/>
        </w:rPr>
      </w:pPr>
      <w:r w:rsidRPr="00B267F2">
        <w:rPr>
          <w:rFonts w:cs="B Nazanin" w:hint="cs"/>
          <w:b/>
          <w:rtl/>
          <w:lang w:bidi="fa-IR"/>
        </w:rPr>
        <w:t>در نقشه‌هاي زلزله خيزي اخير، اغلب مناطق درون پهنه‌اي را بعنوان مناطق كاملاً آرام در نظر گرفته‌اند. اين كمبود ظاهري زلزله خيزي هميشه واقعي نبوده و مطالعات بر روي ركو</w:t>
      </w:r>
      <w:r w:rsidR="00363FD8">
        <w:rPr>
          <w:rFonts w:cs="B Nazanin" w:hint="cs"/>
          <w:b/>
          <w:rtl/>
          <w:lang w:bidi="fa-IR"/>
        </w:rPr>
        <w:t>ر</w:t>
      </w:r>
      <w:r w:rsidRPr="00B267F2">
        <w:rPr>
          <w:rFonts w:cs="B Nazanin" w:hint="cs"/>
          <w:b/>
          <w:rtl/>
          <w:lang w:bidi="fa-IR"/>
        </w:rPr>
        <w:t xml:space="preserve">دهاي قديمي نشان داده است كه چنين مناطقي اغلب رويدادهاي با بزرگي قابل توجه را تجربه نموده است. </w:t>
      </w:r>
      <w:r w:rsidR="00C25315" w:rsidRPr="00B267F2">
        <w:rPr>
          <w:rFonts w:ascii="Calibri" w:hAnsi="Calibri" w:cs="B Nazanin"/>
          <w:b/>
          <w:rtl/>
          <w:lang w:bidi="fa-IR"/>
        </w:rPr>
        <w:t>[</w:t>
      </w:r>
      <w:r w:rsidR="00260B5E" w:rsidRPr="00B267F2">
        <w:rPr>
          <w:rFonts w:cs="B Nazanin" w:hint="cs"/>
          <w:b/>
          <w:rtl/>
          <w:lang w:bidi="fa-IR"/>
        </w:rPr>
        <w:t>9</w:t>
      </w:r>
      <w:r w:rsidR="00C25315" w:rsidRPr="00B267F2">
        <w:rPr>
          <w:rFonts w:ascii="Calibri" w:hAnsi="Calibri" w:cs="B Nazanin"/>
          <w:b/>
          <w:rtl/>
          <w:lang w:bidi="fa-IR"/>
        </w:rPr>
        <w:t>]</w:t>
      </w:r>
    </w:p>
    <w:p w:rsidR="00D3747D" w:rsidRPr="00B267F2" w:rsidRDefault="00EA4A95" w:rsidP="00363FD8">
      <w:pPr>
        <w:jc w:val="right"/>
        <w:rPr>
          <w:rFonts w:cs="B Nazanin"/>
          <w:b/>
          <w:rtl/>
          <w:lang w:bidi="fa-IR"/>
        </w:rPr>
      </w:pPr>
      <w:r w:rsidRPr="00B267F2">
        <w:rPr>
          <w:rFonts w:cs="B Nazanin" w:hint="cs"/>
          <w:b/>
          <w:rtl/>
          <w:lang w:bidi="fa-IR"/>
        </w:rPr>
        <w:t>در پروژه‌هاي مهندسي ايجاب مي‌كند كه بر اساس منابع تاريخي گويا، تحقيق و مطالعه پيرامون زلزله‌هاي تاريخي رخ داده در گستره مورد مطالعه صورت پذيرد . اما در بعضي موارد بدليل كمبود منابع اطلاعاتي و شواهد نمي‌توان قضاوت صحيحي از سرگذشت لرزه‌خيزي مناطق ارائه داد.</w:t>
      </w:r>
      <w:r w:rsidR="00351926" w:rsidRPr="00B267F2">
        <w:rPr>
          <w:rFonts w:cs="B Nazanin" w:hint="cs"/>
          <w:b/>
          <w:rtl/>
          <w:lang w:bidi="fa-IR"/>
        </w:rPr>
        <w:t>در زیر بر</w:t>
      </w:r>
      <w:r w:rsidR="00363FD8">
        <w:rPr>
          <w:rFonts w:cs="B Nazanin" w:hint="cs"/>
          <w:b/>
          <w:rtl/>
          <w:lang w:bidi="fa-IR"/>
        </w:rPr>
        <w:t>خ</w:t>
      </w:r>
      <w:r w:rsidR="00351926" w:rsidRPr="00B267F2">
        <w:rPr>
          <w:rFonts w:cs="B Nazanin" w:hint="cs"/>
          <w:b/>
          <w:rtl/>
          <w:lang w:bidi="fa-IR"/>
        </w:rPr>
        <w:t>ی از زلزله های تاریخی رخ داده در منطقه به شرح زیر می باشد.</w:t>
      </w:r>
      <w:r w:rsidR="00260B5E" w:rsidRPr="00B267F2">
        <w:rPr>
          <w:rFonts w:ascii="Calibri" w:hAnsi="Calibri" w:cs="B Nazanin"/>
          <w:b/>
          <w:rtl/>
          <w:lang w:bidi="fa-IR"/>
        </w:rPr>
        <w:t>[</w:t>
      </w:r>
      <w:r w:rsidR="00260B5E" w:rsidRPr="00B267F2">
        <w:rPr>
          <w:rFonts w:ascii="Calibri" w:hAnsi="Calibri" w:cs="B Nazanin" w:hint="cs"/>
          <w:b/>
          <w:rtl/>
          <w:lang w:bidi="fa-IR"/>
        </w:rPr>
        <w:t>1</w:t>
      </w:r>
      <w:r w:rsidR="00260B5E" w:rsidRPr="00B267F2">
        <w:rPr>
          <w:rFonts w:ascii="Calibri" w:hAnsi="Calibri" w:cs="B Nazanin"/>
          <w:b/>
          <w:rtl/>
          <w:lang w:bidi="fa-IR"/>
        </w:rPr>
        <w:t>]</w:t>
      </w:r>
    </w:p>
    <w:p w:rsidR="00351926" w:rsidRPr="00B267F2" w:rsidRDefault="00351926" w:rsidP="00425E4A">
      <w:pPr>
        <w:jc w:val="right"/>
        <w:rPr>
          <w:rFonts w:cs="B Nazanin"/>
          <w:b/>
          <w:rtl/>
          <w:lang w:bidi="fa-IR"/>
        </w:rPr>
      </w:pPr>
    </w:p>
    <w:p w:rsidR="00351926" w:rsidRPr="00B267F2" w:rsidRDefault="00351926" w:rsidP="00425E4A">
      <w:pPr>
        <w:pStyle w:val="a"/>
        <w:spacing w:line="276" w:lineRule="auto"/>
        <w:rPr>
          <w:rFonts w:cs="B Nazanin"/>
          <w:b w:val="0"/>
          <w:bCs/>
          <w:sz w:val="22"/>
          <w:szCs w:val="22"/>
          <w:rtl/>
        </w:rPr>
      </w:pPr>
      <w:r w:rsidRPr="00B267F2">
        <w:rPr>
          <w:rFonts w:cs="B Nazanin" w:hint="cs"/>
          <w:b w:val="0"/>
          <w:bCs/>
          <w:sz w:val="22"/>
          <w:szCs w:val="22"/>
          <w:rtl/>
        </w:rPr>
        <w:t>- زمین لرزه 27 ژانویه 1864 کرمان</w:t>
      </w:r>
    </w:p>
    <w:p w:rsidR="00351926" w:rsidRPr="00B267F2" w:rsidRDefault="00351926" w:rsidP="00425E4A">
      <w:pPr>
        <w:pStyle w:val="a"/>
        <w:spacing w:line="276" w:lineRule="auto"/>
        <w:rPr>
          <w:rFonts w:cs="B Nazanin"/>
          <w:sz w:val="22"/>
          <w:szCs w:val="22"/>
          <w:rtl/>
        </w:rPr>
      </w:pPr>
      <w:r w:rsidRPr="00B267F2">
        <w:rPr>
          <w:rFonts w:cs="B Nazanin" w:hint="cs"/>
          <w:sz w:val="22"/>
          <w:szCs w:val="22"/>
          <w:rtl/>
        </w:rPr>
        <w:t xml:space="preserve">در شب هفتم شعبان سال 1280 هجری قمری زمین لرزه مخربی در چترود رخ داد و باعث نشست قسمت شمال شرقی آن گردید، نفرات زیادی در اثر آن کشته شدند و لرزشهای ناشی از آن در کرمان محسوس و باعث خرابیهایی از جمله ریزش ایران جام مظفر و دیوارهای قبه سبز گردید. بزرگی این زمینلرزه </w:t>
      </w:r>
      <w:proofErr w:type="spellStart"/>
      <w:r w:rsidRPr="00B267F2">
        <w:rPr>
          <w:rFonts w:cs="B Nazanin"/>
          <w:sz w:val="22"/>
          <w:szCs w:val="22"/>
        </w:rPr>
        <w:t>Ms</w:t>
      </w:r>
      <w:proofErr w:type="spellEnd"/>
      <w:r w:rsidRPr="00B267F2">
        <w:rPr>
          <w:rFonts w:cs="B Nazanin"/>
          <w:sz w:val="22"/>
          <w:szCs w:val="22"/>
        </w:rPr>
        <w:t>=6.0</w:t>
      </w:r>
      <w:r w:rsidRPr="00B267F2">
        <w:rPr>
          <w:rFonts w:cs="B Nazanin" w:hint="cs"/>
          <w:sz w:val="22"/>
          <w:szCs w:val="22"/>
          <w:rtl/>
        </w:rPr>
        <w:t xml:space="preserve"> درجه و مرکز آن در محلی به مختصات 6/30 درجه عرض شمالی و 57 درجه طول شرقی برآورد شده است.</w:t>
      </w:r>
    </w:p>
    <w:p w:rsidR="00351926" w:rsidRPr="00B267F2" w:rsidRDefault="00351926" w:rsidP="00425E4A">
      <w:pPr>
        <w:pStyle w:val="a"/>
        <w:spacing w:line="276" w:lineRule="auto"/>
        <w:rPr>
          <w:rFonts w:cs="B Nazanin"/>
          <w:b w:val="0"/>
          <w:bCs/>
          <w:sz w:val="22"/>
          <w:szCs w:val="22"/>
          <w:rtl/>
        </w:rPr>
      </w:pPr>
      <w:r w:rsidRPr="00B267F2">
        <w:rPr>
          <w:rFonts w:cs="B Nazanin" w:hint="cs"/>
          <w:b w:val="0"/>
          <w:bCs/>
          <w:sz w:val="22"/>
          <w:szCs w:val="22"/>
          <w:rtl/>
        </w:rPr>
        <w:t xml:space="preserve">- زمینلرزه ماه مه 1875 کوهبنان </w:t>
      </w:r>
    </w:p>
    <w:p w:rsidR="00351926" w:rsidRPr="00B267F2" w:rsidRDefault="00351926" w:rsidP="00425E4A">
      <w:pPr>
        <w:pStyle w:val="a"/>
        <w:spacing w:line="276" w:lineRule="auto"/>
        <w:rPr>
          <w:rFonts w:cs="B Nazanin"/>
          <w:sz w:val="22"/>
          <w:szCs w:val="22"/>
          <w:rtl/>
        </w:rPr>
      </w:pPr>
      <w:r w:rsidRPr="00B267F2">
        <w:rPr>
          <w:rFonts w:cs="B Nazanin" w:hint="cs"/>
          <w:sz w:val="22"/>
          <w:szCs w:val="22"/>
          <w:rtl/>
        </w:rPr>
        <w:t>زمین لرزه مخربی در بلوک کوهبنان رخ داد و باعث ویرانی روستا و قلعه نظامی جوپر گردید، این واقعه فرونشست تخرجه را نیز باعث شد، گفته می شود قبل از وقوع زمینلرزه تعداد زیادی از احشام از کوه پایین آمدند و از روستای جوپر به خارج فرار کردند. اهالی نیز بدنبال آنها به بیرون روستا رفتند. این حرکت باعث شد که اهالی در هنگام وقوع زلزله سالم بمانند. بزرگی موج سطحی زمینلرزه حدود 6 درجه ریشتر برآورد شده است.</w:t>
      </w:r>
    </w:p>
    <w:p w:rsidR="00351926" w:rsidRPr="00B267F2" w:rsidRDefault="00351926" w:rsidP="00425E4A">
      <w:pPr>
        <w:pStyle w:val="a"/>
        <w:spacing w:line="276" w:lineRule="auto"/>
        <w:rPr>
          <w:rFonts w:cs="B Nazanin"/>
          <w:b w:val="0"/>
          <w:bCs/>
          <w:sz w:val="22"/>
          <w:szCs w:val="22"/>
          <w:rtl/>
        </w:rPr>
      </w:pPr>
      <w:r w:rsidRPr="00B267F2">
        <w:rPr>
          <w:rFonts w:cs="B Nazanin" w:hint="cs"/>
          <w:b w:val="0"/>
          <w:bCs/>
          <w:sz w:val="22"/>
          <w:szCs w:val="22"/>
          <w:rtl/>
        </w:rPr>
        <w:t>- زمین</w:t>
      </w:r>
      <w:r w:rsidR="006C7151">
        <w:rPr>
          <w:rFonts w:cs="B Nazanin"/>
          <w:b w:val="0"/>
          <w:bCs/>
          <w:sz w:val="22"/>
          <w:szCs w:val="22"/>
        </w:rPr>
        <w:t xml:space="preserve"> </w:t>
      </w:r>
      <w:r w:rsidRPr="00B267F2">
        <w:rPr>
          <w:rFonts w:cs="B Nazanin" w:hint="cs"/>
          <w:b w:val="0"/>
          <w:bCs/>
          <w:sz w:val="22"/>
          <w:szCs w:val="22"/>
          <w:rtl/>
        </w:rPr>
        <w:t xml:space="preserve">لرزه 27 ماه مه 1897 کرمان </w:t>
      </w:r>
    </w:p>
    <w:p w:rsidR="00351926" w:rsidRPr="00B267F2" w:rsidRDefault="00351926" w:rsidP="00363FD8">
      <w:pPr>
        <w:jc w:val="right"/>
        <w:rPr>
          <w:rFonts w:cs="B Nazanin"/>
          <w:b/>
          <w:bCs/>
          <w:rtl/>
          <w:lang w:bidi="fa-IR"/>
        </w:rPr>
      </w:pPr>
      <w:r w:rsidRPr="00B267F2">
        <w:rPr>
          <w:rFonts w:cs="B Nazanin" w:hint="cs"/>
          <w:rtl/>
        </w:rPr>
        <w:t>در دوم ذیحجه سال 1314 هجری قمری زمین لرزه ای رخ داد و باعث ویرانی چترود و فرونشست سرآسیاب و نیز خرابی آسیابهای ناحیه گردید، جریان آب کرمان قطع و تعدادی از اماکن ویران شد. بزرگی این زمینلرزه درجه ریشتر برآورد شده است.</w:t>
      </w:r>
      <w:r w:rsidRPr="00B267F2">
        <w:rPr>
          <w:rFonts w:cs="B Nazanin"/>
        </w:rPr>
        <w:t xml:space="preserve"> </w:t>
      </w:r>
      <w:proofErr w:type="spellStart"/>
      <w:r w:rsidRPr="00B267F2">
        <w:rPr>
          <w:rFonts w:cs="B Nazanin"/>
        </w:rPr>
        <w:t>Ms</w:t>
      </w:r>
      <w:proofErr w:type="spellEnd"/>
      <w:r w:rsidRPr="00B267F2">
        <w:rPr>
          <w:rFonts w:cs="B Nazanin"/>
        </w:rPr>
        <w:t>=</w:t>
      </w:r>
      <w:r w:rsidR="00363FD8">
        <w:rPr>
          <w:rFonts w:cs="B Nazanin" w:hint="cs"/>
          <w:rtl/>
        </w:rPr>
        <w:t>6</w:t>
      </w:r>
    </w:p>
    <w:p w:rsidR="00EC405C" w:rsidRPr="006C7151" w:rsidRDefault="00EC405C" w:rsidP="00425E4A">
      <w:pPr>
        <w:jc w:val="right"/>
        <w:rPr>
          <w:rFonts w:cs="B Nazanin"/>
          <w:b/>
          <w:bCs/>
          <w:sz w:val="24"/>
          <w:szCs w:val="24"/>
          <w:rtl/>
        </w:rPr>
      </w:pPr>
      <w:r w:rsidRPr="006C7151">
        <w:rPr>
          <w:rFonts w:cs="B Nazanin" w:hint="cs"/>
          <w:b/>
          <w:bCs/>
          <w:sz w:val="24"/>
          <w:szCs w:val="24"/>
          <w:rtl/>
        </w:rPr>
        <w:t>زمين لرزه های سده بيستم محدوده مورد مطالعه</w:t>
      </w:r>
      <w:r w:rsidR="00D15477">
        <w:rPr>
          <w:rFonts w:cs="B Nazanin" w:hint="cs"/>
          <w:b/>
          <w:bCs/>
          <w:sz w:val="24"/>
          <w:szCs w:val="24"/>
          <w:rtl/>
        </w:rPr>
        <w:t>:</w:t>
      </w:r>
    </w:p>
    <w:p w:rsidR="00EC405C" w:rsidRDefault="00EC405C" w:rsidP="00425E4A">
      <w:pPr>
        <w:jc w:val="right"/>
        <w:rPr>
          <w:rFonts w:cs="B Nazanin"/>
          <w:rtl/>
          <w:lang w:bidi="fa-IR"/>
        </w:rPr>
      </w:pPr>
      <w:r w:rsidRPr="00B267F2">
        <w:rPr>
          <w:rFonts w:cs="B Nazanin" w:hint="cs"/>
          <w:rtl/>
        </w:rPr>
        <w:t>به منظور بررسي زلزله خيزي و آناليز خطر زلزله در منطقه لازم است كه خصوصيات زلزله هاي روي داد ه در گستره مورد مطالعه، بررسي شود و تاثير اين زلزله ها در مناطق مورد نظر محاسبه گردد . بنابر اين ضروري است هرگونه اطلاعاتي از اين زلزله ها كه در دسترس است، جمع آوري گردد. اين داده ها از گزارشات پايگاه هاي زلزله شناسي قابل استخراج است .جداول پيوست نمايانگر پراكندگي و فراواني آنها در ناحيه است مهمترین این زلزله ها در جدول زیر آورده شده است</w:t>
      </w:r>
      <w:r w:rsidR="00873BBC" w:rsidRPr="00B267F2">
        <w:rPr>
          <w:rFonts w:cs="B Nazanin" w:hint="cs"/>
          <w:rtl/>
        </w:rPr>
        <w:t xml:space="preserve">( جدول شماره2 </w:t>
      </w:r>
      <w:r w:rsidR="00873BBC" w:rsidRPr="00B267F2">
        <w:rPr>
          <w:rFonts w:cs="B Nazanin" w:hint="cs"/>
          <w:rtl/>
          <w:lang w:bidi="fa-IR"/>
        </w:rPr>
        <w:t>)</w:t>
      </w:r>
    </w:p>
    <w:p w:rsidR="00BD2E7A" w:rsidRDefault="00BD2E7A" w:rsidP="00425E4A">
      <w:pPr>
        <w:jc w:val="right"/>
        <w:rPr>
          <w:rFonts w:cs="B Nazanin"/>
          <w:rtl/>
          <w:lang w:bidi="fa-IR"/>
        </w:rPr>
      </w:pPr>
    </w:p>
    <w:p w:rsidR="00BD2E7A" w:rsidRDefault="00BD2E7A" w:rsidP="00425E4A">
      <w:pPr>
        <w:jc w:val="right"/>
        <w:rPr>
          <w:rFonts w:cs="B Nazanin"/>
          <w:rtl/>
          <w:lang w:bidi="fa-IR"/>
        </w:rPr>
      </w:pPr>
    </w:p>
    <w:p w:rsidR="00BD2E7A" w:rsidRDefault="00BD2E7A" w:rsidP="00425E4A">
      <w:pPr>
        <w:jc w:val="right"/>
        <w:rPr>
          <w:rFonts w:cs="B Nazanin"/>
          <w:rtl/>
          <w:lang w:bidi="fa-IR"/>
        </w:rPr>
      </w:pPr>
    </w:p>
    <w:p w:rsidR="00BD2E7A" w:rsidRPr="00B267F2" w:rsidRDefault="00BD2E7A" w:rsidP="00425E4A">
      <w:pPr>
        <w:jc w:val="right"/>
        <w:rPr>
          <w:rFonts w:cs="B Nazanin"/>
          <w:rtl/>
        </w:rPr>
      </w:pPr>
    </w:p>
    <w:p w:rsidR="00873BBC" w:rsidRPr="00BD2E7A" w:rsidRDefault="00873BBC" w:rsidP="00BD2E7A">
      <w:pPr>
        <w:jc w:val="center"/>
        <w:rPr>
          <w:rFonts w:cs="B Nazanin"/>
          <w:b/>
          <w:bCs/>
          <w:rtl/>
          <w:lang w:bidi="fa-IR"/>
        </w:rPr>
      </w:pPr>
      <w:r w:rsidRPr="00BD2E7A">
        <w:rPr>
          <w:rFonts w:cs="B Nazanin" w:hint="cs"/>
          <w:b/>
          <w:bCs/>
          <w:rtl/>
          <w:lang w:bidi="fa-IR"/>
        </w:rPr>
        <w:t>جدول شماره 2 تعدادی از زلزله هایی مهمی که طی یکصد سال گذشته در استان یزد به وقوع پیوسته است.</w:t>
      </w:r>
    </w:p>
    <w:tbl>
      <w:tblPr>
        <w:tblStyle w:val="TableGrid"/>
        <w:tblW w:w="9509" w:type="dxa"/>
        <w:jc w:val="center"/>
        <w:tblInd w:w="250" w:type="dxa"/>
        <w:tblLook w:val="04A0" w:firstRow="1" w:lastRow="0" w:firstColumn="1" w:lastColumn="0" w:noHBand="0" w:noVBand="1"/>
      </w:tblPr>
      <w:tblGrid>
        <w:gridCol w:w="3119"/>
        <w:gridCol w:w="3118"/>
        <w:gridCol w:w="2693"/>
        <w:gridCol w:w="579"/>
      </w:tblGrid>
      <w:tr w:rsidR="003612A2" w:rsidRPr="00B267F2" w:rsidTr="00363FD8">
        <w:trPr>
          <w:trHeight w:val="576"/>
          <w:jc w:val="center"/>
        </w:trPr>
        <w:tc>
          <w:tcPr>
            <w:tcW w:w="311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بزرگی</w:t>
            </w:r>
          </w:p>
        </w:tc>
        <w:tc>
          <w:tcPr>
            <w:tcW w:w="3118"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مکان</w:t>
            </w:r>
          </w:p>
        </w:tc>
        <w:tc>
          <w:tcPr>
            <w:tcW w:w="2693"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تاریخ وقوع</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ردیف</w:t>
            </w:r>
          </w:p>
        </w:tc>
      </w:tr>
      <w:tr w:rsidR="003612A2" w:rsidRPr="00B267F2" w:rsidTr="00363FD8">
        <w:trPr>
          <w:trHeight w:val="551"/>
          <w:jc w:val="center"/>
        </w:trPr>
        <w:tc>
          <w:tcPr>
            <w:tcW w:w="3119" w:type="dxa"/>
            <w:vAlign w:val="center"/>
          </w:tcPr>
          <w:p w:rsidR="003612A2" w:rsidRPr="00B267F2" w:rsidRDefault="003612A2" w:rsidP="00BB4938">
            <w:pPr>
              <w:spacing w:line="276" w:lineRule="auto"/>
              <w:jc w:val="center"/>
              <w:rPr>
                <w:rFonts w:cs="B Nazanin"/>
                <w:lang w:bidi="fa-IR"/>
              </w:rPr>
            </w:pPr>
            <w:proofErr w:type="spellStart"/>
            <w:r w:rsidRPr="00B267F2">
              <w:rPr>
                <w:rFonts w:cs="B Nazanin"/>
                <w:lang w:bidi="fa-IR"/>
              </w:rPr>
              <w:t>Ms</w:t>
            </w:r>
            <w:proofErr w:type="spellEnd"/>
            <w:r w:rsidRPr="00B267F2">
              <w:rPr>
                <w:rFonts w:cs="B Nazanin"/>
                <w:lang w:bidi="fa-IR"/>
              </w:rPr>
              <w:t>=</w:t>
            </w:r>
            <w:r w:rsidR="00BB4938">
              <w:rPr>
                <w:rFonts w:cs="B Nazanin" w:hint="cs"/>
                <w:rtl/>
                <w:lang w:bidi="fa-IR"/>
              </w:rPr>
              <w:t>7.6</w:t>
            </w:r>
          </w:p>
        </w:tc>
        <w:tc>
          <w:tcPr>
            <w:tcW w:w="3118"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طبس</w:t>
            </w:r>
          </w:p>
        </w:tc>
        <w:tc>
          <w:tcPr>
            <w:tcW w:w="2693"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16 سپتامبر1978</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w:t>
            </w:r>
          </w:p>
        </w:tc>
      </w:tr>
      <w:tr w:rsidR="003612A2" w:rsidRPr="00B267F2" w:rsidTr="00363FD8">
        <w:trPr>
          <w:trHeight w:val="576"/>
          <w:jc w:val="center"/>
        </w:trPr>
        <w:tc>
          <w:tcPr>
            <w:tcW w:w="3119" w:type="dxa"/>
            <w:vAlign w:val="center"/>
          </w:tcPr>
          <w:p w:rsidR="003612A2" w:rsidRPr="00B267F2" w:rsidRDefault="003612A2" w:rsidP="00BB4938">
            <w:pPr>
              <w:spacing w:line="276" w:lineRule="auto"/>
              <w:jc w:val="center"/>
              <w:rPr>
                <w:rFonts w:cs="B Nazanin"/>
                <w:lang w:bidi="fa-IR"/>
              </w:rPr>
            </w:pPr>
            <w:proofErr w:type="spellStart"/>
            <w:r w:rsidRPr="00B267F2">
              <w:rPr>
                <w:rFonts w:cs="B Nazanin"/>
                <w:lang w:bidi="fa-IR"/>
              </w:rPr>
              <w:t>Ms</w:t>
            </w:r>
            <w:proofErr w:type="spellEnd"/>
            <w:r w:rsidRPr="00B267F2">
              <w:rPr>
                <w:rFonts w:cs="B Nazanin"/>
                <w:lang w:bidi="fa-IR"/>
              </w:rPr>
              <w:t>=</w:t>
            </w:r>
            <w:r w:rsidR="00BB4938">
              <w:rPr>
                <w:rFonts w:cs="B Nazanin" w:hint="cs"/>
                <w:rtl/>
                <w:lang w:bidi="fa-IR"/>
              </w:rPr>
              <w:t>6.4</w:t>
            </w:r>
          </w:p>
        </w:tc>
        <w:tc>
          <w:tcPr>
            <w:tcW w:w="3118"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3612A2" w:rsidP="00363FD8">
            <w:pPr>
              <w:spacing w:line="276" w:lineRule="auto"/>
              <w:jc w:val="center"/>
              <w:rPr>
                <w:rFonts w:cs="B Nazanin"/>
                <w:rtl/>
                <w:lang w:bidi="fa-IR"/>
              </w:rPr>
            </w:pPr>
            <w:r w:rsidRPr="00B267F2">
              <w:rPr>
                <w:rFonts w:cs="B Nazanin" w:hint="cs"/>
                <w:rtl/>
                <w:lang w:bidi="fa-IR"/>
              </w:rPr>
              <w:t>28نوامبر1933</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2</w:t>
            </w:r>
          </w:p>
        </w:tc>
      </w:tr>
      <w:tr w:rsidR="003612A2" w:rsidRPr="00B267F2" w:rsidTr="00363FD8">
        <w:trPr>
          <w:trHeight w:val="551"/>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5.5</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5آوریل2002</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3</w:t>
            </w:r>
          </w:p>
        </w:tc>
      </w:tr>
      <w:tr w:rsidR="003612A2" w:rsidRPr="00B267F2" w:rsidTr="00363FD8">
        <w:trPr>
          <w:trHeight w:val="576"/>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5.2</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شمال یزد(اردکان)</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20نوامبر1973</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4</w:t>
            </w:r>
          </w:p>
        </w:tc>
      </w:tr>
      <w:tr w:rsidR="003612A2" w:rsidRPr="00B267F2" w:rsidTr="00363FD8">
        <w:trPr>
          <w:trHeight w:val="551"/>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5.2</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23می 1978</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5</w:t>
            </w:r>
          </w:p>
        </w:tc>
      </w:tr>
      <w:tr w:rsidR="003612A2" w:rsidRPr="00B267F2" w:rsidTr="00363FD8">
        <w:trPr>
          <w:trHeight w:val="576"/>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5.2</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14اکتبر2004</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6</w:t>
            </w:r>
          </w:p>
        </w:tc>
      </w:tr>
      <w:tr w:rsidR="003612A2" w:rsidRPr="00B267F2" w:rsidTr="00363FD8">
        <w:trPr>
          <w:trHeight w:val="551"/>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5.1</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22می 1978</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7</w:t>
            </w:r>
          </w:p>
        </w:tc>
      </w:tr>
      <w:tr w:rsidR="003612A2" w:rsidRPr="00B267F2" w:rsidTr="00363FD8">
        <w:trPr>
          <w:trHeight w:val="576"/>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5.1</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شمال شیطور(شرق بافق)</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16می 1995</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8</w:t>
            </w:r>
          </w:p>
        </w:tc>
      </w:tr>
      <w:tr w:rsidR="003612A2" w:rsidRPr="00B267F2" w:rsidTr="00363FD8">
        <w:trPr>
          <w:trHeight w:val="551"/>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5.1</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شمال یزد(اردکان)</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15نوامبر1975</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9</w:t>
            </w:r>
          </w:p>
        </w:tc>
      </w:tr>
      <w:tr w:rsidR="003612A2" w:rsidRPr="00B267F2" w:rsidTr="00363FD8">
        <w:trPr>
          <w:trHeight w:val="551"/>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5.1</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بهاباد</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4جولای2007</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10</w:t>
            </w:r>
          </w:p>
        </w:tc>
      </w:tr>
      <w:tr w:rsidR="003612A2" w:rsidRPr="00B267F2" w:rsidTr="00363FD8">
        <w:trPr>
          <w:trHeight w:val="576"/>
          <w:jc w:val="center"/>
        </w:trPr>
        <w:tc>
          <w:tcPr>
            <w:tcW w:w="3119" w:type="dxa"/>
            <w:vAlign w:val="center"/>
          </w:tcPr>
          <w:p w:rsidR="003612A2" w:rsidRPr="00B267F2" w:rsidRDefault="00414343" w:rsidP="00BB4938">
            <w:pPr>
              <w:spacing w:line="276" w:lineRule="auto"/>
              <w:jc w:val="center"/>
              <w:rPr>
                <w:rFonts w:cs="B Nazanin"/>
                <w:lang w:bidi="fa-IR"/>
              </w:rPr>
            </w:pPr>
            <w:r w:rsidRPr="00B267F2">
              <w:rPr>
                <w:rFonts w:cs="B Nazanin"/>
                <w:lang w:bidi="fa-IR"/>
              </w:rPr>
              <w:t>Mb=</w:t>
            </w:r>
            <w:r w:rsidR="00BB4938">
              <w:rPr>
                <w:rFonts w:cs="B Nazanin" w:hint="cs"/>
                <w:rtl/>
                <w:lang w:bidi="fa-IR"/>
              </w:rPr>
              <w:t>5.1</w:t>
            </w:r>
          </w:p>
        </w:tc>
        <w:tc>
          <w:tcPr>
            <w:tcW w:w="3118" w:type="dxa"/>
            <w:vAlign w:val="center"/>
          </w:tcPr>
          <w:p w:rsidR="003612A2" w:rsidRPr="00B267F2" w:rsidRDefault="00414343" w:rsidP="00363FD8">
            <w:pPr>
              <w:spacing w:line="276" w:lineRule="auto"/>
              <w:jc w:val="center"/>
              <w:rPr>
                <w:rFonts w:cs="B Nazanin"/>
                <w:lang w:bidi="fa-IR"/>
              </w:rPr>
            </w:pPr>
            <w:r w:rsidRPr="00B267F2">
              <w:rPr>
                <w:rFonts w:cs="B Nazanin" w:hint="cs"/>
                <w:rtl/>
                <w:lang w:bidi="fa-IR"/>
              </w:rPr>
              <w:t>دیهوک طبس</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19ژانویه 2008</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11</w:t>
            </w:r>
          </w:p>
        </w:tc>
      </w:tr>
      <w:tr w:rsidR="003612A2" w:rsidRPr="00B267F2" w:rsidTr="00363FD8">
        <w:trPr>
          <w:trHeight w:val="551"/>
          <w:jc w:val="center"/>
        </w:trPr>
        <w:tc>
          <w:tcPr>
            <w:tcW w:w="3119" w:type="dxa"/>
            <w:vAlign w:val="center"/>
          </w:tcPr>
          <w:p w:rsidR="003612A2" w:rsidRPr="00B267F2" w:rsidRDefault="009F1ADE" w:rsidP="00BB4938">
            <w:pPr>
              <w:spacing w:line="276" w:lineRule="auto"/>
              <w:jc w:val="center"/>
              <w:rPr>
                <w:rFonts w:cs="B Nazanin"/>
                <w:lang w:bidi="fa-IR"/>
              </w:rPr>
            </w:pPr>
            <w:r w:rsidRPr="00B267F2">
              <w:rPr>
                <w:rFonts w:cs="B Nazanin"/>
                <w:lang w:bidi="fa-IR"/>
              </w:rPr>
              <w:t>Mb=</w:t>
            </w:r>
            <w:r w:rsidR="00BB4938">
              <w:rPr>
                <w:rFonts w:cs="B Nazanin" w:hint="cs"/>
                <w:rtl/>
                <w:lang w:bidi="fa-IR"/>
              </w:rPr>
              <w:t>5</w:t>
            </w:r>
          </w:p>
        </w:tc>
        <w:tc>
          <w:tcPr>
            <w:tcW w:w="3118" w:type="dxa"/>
            <w:vAlign w:val="center"/>
          </w:tcPr>
          <w:p w:rsidR="003612A2" w:rsidRPr="00B267F2" w:rsidRDefault="009F1ADE" w:rsidP="00363FD8">
            <w:pPr>
              <w:spacing w:line="276" w:lineRule="auto"/>
              <w:jc w:val="center"/>
              <w:rPr>
                <w:rFonts w:cs="B Nazanin"/>
                <w:lang w:bidi="fa-IR"/>
              </w:rPr>
            </w:pPr>
            <w:r w:rsidRPr="00B267F2">
              <w:rPr>
                <w:rFonts w:cs="B Nazanin" w:hint="cs"/>
                <w:rtl/>
                <w:lang w:bidi="fa-IR"/>
              </w:rPr>
              <w:t>باشکال بهاباد(گسل کوهبنان)</w:t>
            </w:r>
          </w:p>
        </w:tc>
        <w:tc>
          <w:tcPr>
            <w:tcW w:w="2693" w:type="dxa"/>
            <w:vAlign w:val="center"/>
          </w:tcPr>
          <w:p w:rsidR="003612A2" w:rsidRPr="00B267F2" w:rsidRDefault="00414343" w:rsidP="00363FD8">
            <w:pPr>
              <w:spacing w:line="276" w:lineRule="auto"/>
              <w:jc w:val="center"/>
              <w:rPr>
                <w:rFonts w:cs="B Nazanin"/>
                <w:rtl/>
                <w:lang w:bidi="fa-IR"/>
              </w:rPr>
            </w:pPr>
            <w:r w:rsidRPr="00B267F2">
              <w:rPr>
                <w:rFonts w:cs="B Nazanin" w:hint="cs"/>
                <w:rtl/>
                <w:lang w:bidi="fa-IR"/>
              </w:rPr>
              <w:t>11آوریل1987</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12</w:t>
            </w:r>
          </w:p>
        </w:tc>
      </w:tr>
      <w:tr w:rsidR="003612A2" w:rsidRPr="00B267F2" w:rsidTr="00363FD8">
        <w:trPr>
          <w:trHeight w:val="576"/>
          <w:jc w:val="center"/>
        </w:trPr>
        <w:tc>
          <w:tcPr>
            <w:tcW w:w="3119" w:type="dxa"/>
            <w:vAlign w:val="center"/>
          </w:tcPr>
          <w:p w:rsidR="003612A2" w:rsidRPr="00B267F2" w:rsidRDefault="009F1ADE" w:rsidP="00BB4938">
            <w:pPr>
              <w:spacing w:line="276" w:lineRule="auto"/>
              <w:jc w:val="center"/>
              <w:rPr>
                <w:rFonts w:cs="B Nazanin"/>
                <w:lang w:bidi="fa-IR"/>
              </w:rPr>
            </w:pPr>
            <w:r w:rsidRPr="00B267F2">
              <w:rPr>
                <w:rFonts w:cs="B Nazanin"/>
                <w:lang w:bidi="fa-IR"/>
              </w:rPr>
              <w:t>Mb=</w:t>
            </w:r>
            <w:r w:rsidR="00BB4938">
              <w:rPr>
                <w:rFonts w:cs="B Nazanin" w:hint="cs"/>
                <w:rtl/>
                <w:lang w:bidi="fa-IR"/>
              </w:rPr>
              <w:t>5</w:t>
            </w:r>
          </w:p>
        </w:tc>
        <w:tc>
          <w:tcPr>
            <w:tcW w:w="3118" w:type="dxa"/>
            <w:vAlign w:val="center"/>
          </w:tcPr>
          <w:p w:rsidR="003612A2" w:rsidRPr="00B267F2" w:rsidRDefault="009F1ADE" w:rsidP="00363FD8">
            <w:pPr>
              <w:spacing w:line="276" w:lineRule="auto"/>
              <w:jc w:val="center"/>
              <w:rPr>
                <w:rFonts w:cs="B Nazanin"/>
                <w:lang w:bidi="fa-IR"/>
              </w:rPr>
            </w:pPr>
            <w:r w:rsidRPr="00B267F2">
              <w:rPr>
                <w:rFonts w:cs="B Nazanin" w:hint="cs"/>
                <w:rtl/>
                <w:lang w:bidi="fa-IR"/>
              </w:rPr>
              <w:t>شمال کویرزرین</w:t>
            </w:r>
          </w:p>
        </w:tc>
        <w:tc>
          <w:tcPr>
            <w:tcW w:w="2693" w:type="dxa"/>
            <w:vAlign w:val="center"/>
          </w:tcPr>
          <w:p w:rsidR="003612A2" w:rsidRPr="00B267F2" w:rsidRDefault="009F1ADE" w:rsidP="00363FD8">
            <w:pPr>
              <w:spacing w:line="276" w:lineRule="auto"/>
              <w:jc w:val="center"/>
              <w:rPr>
                <w:rFonts w:cs="B Nazanin"/>
                <w:rtl/>
                <w:lang w:bidi="fa-IR"/>
              </w:rPr>
            </w:pPr>
            <w:r w:rsidRPr="00B267F2">
              <w:rPr>
                <w:rFonts w:cs="B Nazanin" w:hint="cs"/>
                <w:rtl/>
                <w:lang w:bidi="fa-IR"/>
              </w:rPr>
              <w:t>17نوامبر1974</w:t>
            </w:r>
          </w:p>
        </w:tc>
        <w:tc>
          <w:tcPr>
            <w:tcW w:w="579" w:type="dxa"/>
            <w:vAlign w:val="center"/>
          </w:tcPr>
          <w:p w:rsidR="003612A2" w:rsidRPr="00B267F2" w:rsidRDefault="003612A2" w:rsidP="00363FD8">
            <w:pPr>
              <w:spacing w:line="276" w:lineRule="auto"/>
              <w:jc w:val="center"/>
              <w:rPr>
                <w:rFonts w:cs="B Nazanin"/>
                <w:lang w:bidi="fa-IR"/>
              </w:rPr>
            </w:pPr>
            <w:r w:rsidRPr="00B267F2">
              <w:rPr>
                <w:rFonts w:cs="B Nazanin" w:hint="cs"/>
                <w:rtl/>
                <w:lang w:bidi="fa-IR"/>
              </w:rPr>
              <w:t>13</w:t>
            </w:r>
          </w:p>
        </w:tc>
      </w:tr>
    </w:tbl>
    <w:p w:rsidR="007C2761" w:rsidRPr="00B267F2" w:rsidRDefault="006A05B2" w:rsidP="00425E4A">
      <w:pPr>
        <w:jc w:val="right"/>
        <w:rPr>
          <w:rFonts w:cs="B Nazanin"/>
          <w:rtl/>
          <w:lang w:bidi="fa-IR"/>
        </w:rPr>
      </w:pPr>
      <w:r w:rsidRPr="00B267F2">
        <w:rPr>
          <w:rFonts w:cs="B Nazanin" w:hint="cs"/>
          <w:rtl/>
          <w:lang w:bidi="fa-IR"/>
        </w:rPr>
        <w:t xml:space="preserve"> </w:t>
      </w:r>
    </w:p>
    <w:p w:rsidR="00CF7070" w:rsidRPr="00BD2E7A" w:rsidRDefault="007238CC" w:rsidP="00BD2E7A">
      <w:pPr>
        <w:jc w:val="right"/>
        <w:rPr>
          <w:rFonts w:cs="B Nazanin"/>
          <w:b/>
          <w:bCs/>
          <w:sz w:val="24"/>
          <w:szCs w:val="24"/>
          <w:rtl/>
          <w:lang w:bidi="fa-IR"/>
        </w:rPr>
      </w:pPr>
      <w:r w:rsidRPr="00BD2E7A">
        <w:rPr>
          <w:rFonts w:cs="B Nazanin" w:hint="cs"/>
          <w:b/>
          <w:bCs/>
          <w:sz w:val="24"/>
          <w:szCs w:val="24"/>
          <w:rtl/>
          <w:lang w:bidi="fa-IR"/>
        </w:rPr>
        <w:t>زمین لرزه های ثبت شده تو</w:t>
      </w:r>
      <w:r w:rsidR="00BD2E7A">
        <w:rPr>
          <w:rFonts w:cs="B Nazanin" w:hint="cs"/>
          <w:b/>
          <w:bCs/>
          <w:sz w:val="24"/>
          <w:szCs w:val="24"/>
          <w:rtl/>
          <w:lang w:bidi="fa-IR"/>
        </w:rPr>
        <w:t>س</w:t>
      </w:r>
      <w:r w:rsidRPr="00BD2E7A">
        <w:rPr>
          <w:rFonts w:cs="B Nazanin" w:hint="cs"/>
          <w:b/>
          <w:bCs/>
          <w:sz w:val="24"/>
          <w:szCs w:val="24"/>
          <w:rtl/>
          <w:lang w:bidi="fa-IR"/>
        </w:rPr>
        <w:t>ط ایستگاه های لرزه نگاری استان یزد  طی سالهای 1998 تا 2015</w:t>
      </w:r>
      <w:r w:rsidR="00CF7070" w:rsidRPr="00BD2E7A">
        <w:rPr>
          <w:rFonts w:cs="B Nazanin" w:hint="cs"/>
          <w:b/>
          <w:bCs/>
          <w:sz w:val="24"/>
          <w:szCs w:val="24"/>
          <w:rtl/>
          <w:lang w:bidi="fa-IR"/>
        </w:rPr>
        <w:t xml:space="preserve"> </w:t>
      </w:r>
    </w:p>
    <w:p w:rsidR="007238CC" w:rsidRPr="00B267F2" w:rsidRDefault="007238CC" w:rsidP="00340436">
      <w:pPr>
        <w:jc w:val="right"/>
        <w:rPr>
          <w:rFonts w:cs="B Nazanin"/>
          <w:rtl/>
          <w:lang w:bidi="fa-IR"/>
        </w:rPr>
      </w:pPr>
      <w:r w:rsidRPr="00B267F2">
        <w:rPr>
          <w:rFonts w:cs="B Nazanin" w:hint="cs"/>
          <w:rtl/>
          <w:lang w:bidi="fa-IR"/>
        </w:rPr>
        <w:t>شبکه لرزه نگاری یزد در سال 1375 راه اندازی گردید .شبکه لرزه نگاری یزد از نوع پریود کوتاه بوده ، در فاز اول با چهار ایستگاه لرزه سنجی در ارتفاعات مناطق بافق، مهریز، صدرآباد ندوشن و چک چک و</w:t>
      </w:r>
      <w:r w:rsidR="00340436">
        <w:rPr>
          <w:rFonts w:cs="B Nazanin" w:hint="cs"/>
          <w:rtl/>
          <w:lang w:bidi="fa-IR"/>
        </w:rPr>
        <w:t>ا</w:t>
      </w:r>
      <w:r w:rsidRPr="00B267F2">
        <w:rPr>
          <w:rFonts w:cs="B Nazanin" w:hint="cs"/>
          <w:rtl/>
          <w:lang w:bidi="fa-IR"/>
        </w:rPr>
        <w:t>ین ایستگاه تکرار کننده در منطقه تپه جنی آغاز به کار نمود . این ایستگاه ها به طور 24 ساعت فعال بوده ، داده های مربوط به زلزله های رخ داده را به مرکز شبکه در یزد ارسال می کنند.زلزله های رخ داده در محدوده کل استان یزد در جدول شماره 3 نشان داده شده است.</w:t>
      </w:r>
    </w:p>
    <w:p w:rsidR="007238CC" w:rsidRPr="00B267F2" w:rsidRDefault="007238CC" w:rsidP="00425E4A">
      <w:pPr>
        <w:jc w:val="right"/>
        <w:rPr>
          <w:rFonts w:cs="B Nazanin"/>
          <w:rtl/>
          <w:lang w:bidi="fa-IR"/>
        </w:rPr>
      </w:pPr>
    </w:p>
    <w:p w:rsidR="007238CC" w:rsidRPr="00B267F2" w:rsidRDefault="007238CC" w:rsidP="00425E4A">
      <w:pPr>
        <w:jc w:val="right"/>
        <w:rPr>
          <w:rFonts w:cs="B Nazanin"/>
          <w:rtl/>
          <w:lang w:bidi="fa-IR"/>
        </w:rPr>
      </w:pPr>
    </w:p>
    <w:p w:rsidR="00736D0D" w:rsidRPr="00B267F2" w:rsidRDefault="00736D0D" w:rsidP="00425E4A">
      <w:pPr>
        <w:jc w:val="right"/>
        <w:rPr>
          <w:rFonts w:cs="B Nazanin"/>
          <w:rtl/>
          <w:lang w:bidi="fa-IR"/>
        </w:rPr>
      </w:pPr>
    </w:p>
    <w:p w:rsidR="007238CC" w:rsidRPr="00BD2E7A" w:rsidRDefault="00736D0D" w:rsidP="00BD2E7A">
      <w:pPr>
        <w:jc w:val="center"/>
        <w:rPr>
          <w:rFonts w:cs="B Nazanin"/>
          <w:b/>
          <w:bCs/>
          <w:rtl/>
          <w:lang w:bidi="fa-IR"/>
        </w:rPr>
      </w:pPr>
      <w:r w:rsidRPr="00BD2E7A">
        <w:rPr>
          <w:rFonts w:cs="B Nazanin" w:hint="cs"/>
          <w:b/>
          <w:bCs/>
          <w:rtl/>
          <w:lang w:bidi="fa-IR"/>
        </w:rPr>
        <w:t>جدول شماره 3:تعداد و فراوانی درصد زلزله های محدوده استان یزدو مناطق همجواراز 1998 تا 2015</w:t>
      </w:r>
    </w:p>
    <w:tbl>
      <w:tblPr>
        <w:tblStyle w:val="TableGrid"/>
        <w:tblW w:w="9727" w:type="dxa"/>
        <w:tblLook w:val="04A0" w:firstRow="1" w:lastRow="0" w:firstColumn="1" w:lastColumn="0" w:noHBand="0" w:noVBand="1"/>
      </w:tblPr>
      <w:tblGrid>
        <w:gridCol w:w="3242"/>
        <w:gridCol w:w="3242"/>
        <w:gridCol w:w="3243"/>
      </w:tblGrid>
      <w:tr w:rsidR="007238CC" w:rsidRPr="00B267F2" w:rsidTr="00340436">
        <w:trPr>
          <w:trHeight w:val="689"/>
        </w:trPr>
        <w:tc>
          <w:tcPr>
            <w:tcW w:w="3242" w:type="dxa"/>
            <w:vAlign w:val="center"/>
          </w:tcPr>
          <w:p w:rsidR="007238CC" w:rsidRPr="00340436" w:rsidRDefault="007238CC" w:rsidP="00340436">
            <w:pPr>
              <w:spacing w:line="276" w:lineRule="auto"/>
              <w:jc w:val="center"/>
              <w:rPr>
                <w:rFonts w:cs="B Nazanin"/>
                <w:b/>
                <w:bCs/>
                <w:lang w:bidi="fa-IR"/>
              </w:rPr>
            </w:pPr>
            <w:r w:rsidRPr="00340436">
              <w:rPr>
                <w:rFonts w:cs="B Nazanin" w:hint="cs"/>
                <w:b/>
                <w:bCs/>
                <w:rtl/>
                <w:lang w:bidi="fa-IR"/>
              </w:rPr>
              <w:t>درصد</w:t>
            </w:r>
          </w:p>
        </w:tc>
        <w:tc>
          <w:tcPr>
            <w:tcW w:w="3242" w:type="dxa"/>
            <w:vAlign w:val="center"/>
          </w:tcPr>
          <w:p w:rsidR="007238CC" w:rsidRPr="00340436" w:rsidRDefault="007238CC" w:rsidP="00340436">
            <w:pPr>
              <w:spacing w:line="276" w:lineRule="auto"/>
              <w:jc w:val="center"/>
              <w:rPr>
                <w:rFonts w:cs="B Nazanin"/>
                <w:b/>
                <w:bCs/>
                <w:lang w:bidi="fa-IR"/>
              </w:rPr>
            </w:pPr>
            <w:r w:rsidRPr="00340436">
              <w:rPr>
                <w:rFonts w:cs="B Nazanin" w:hint="cs"/>
                <w:b/>
                <w:bCs/>
                <w:rtl/>
                <w:lang w:bidi="fa-IR"/>
              </w:rPr>
              <w:t>تعداد</w:t>
            </w:r>
          </w:p>
        </w:tc>
        <w:tc>
          <w:tcPr>
            <w:tcW w:w="3243" w:type="dxa"/>
            <w:vAlign w:val="center"/>
          </w:tcPr>
          <w:p w:rsidR="007238CC" w:rsidRPr="00340436" w:rsidRDefault="007238CC" w:rsidP="00340436">
            <w:pPr>
              <w:spacing w:line="276" w:lineRule="auto"/>
              <w:jc w:val="center"/>
              <w:rPr>
                <w:rFonts w:cs="B Nazanin"/>
                <w:b/>
                <w:bCs/>
                <w:lang w:bidi="fa-IR"/>
              </w:rPr>
            </w:pPr>
            <w:r w:rsidRPr="00340436">
              <w:rPr>
                <w:rFonts w:cs="B Nazanin" w:hint="cs"/>
                <w:b/>
                <w:bCs/>
                <w:rtl/>
                <w:lang w:bidi="fa-IR"/>
              </w:rPr>
              <w:t>بزرگی</w:t>
            </w:r>
          </w:p>
        </w:tc>
      </w:tr>
      <w:tr w:rsidR="007238CC" w:rsidRPr="00B267F2" w:rsidTr="00732540">
        <w:trPr>
          <w:trHeight w:val="659"/>
        </w:trPr>
        <w:tc>
          <w:tcPr>
            <w:tcW w:w="3242" w:type="dxa"/>
            <w:vAlign w:val="center"/>
          </w:tcPr>
          <w:p w:rsidR="007238CC" w:rsidRPr="00340436" w:rsidRDefault="0005336C" w:rsidP="00732540">
            <w:pPr>
              <w:spacing w:line="276" w:lineRule="auto"/>
              <w:jc w:val="center"/>
              <w:rPr>
                <w:rFonts w:cs="B Nazanin"/>
                <w:lang w:bidi="fa-IR"/>
              </w:rPr>
            </w:pPr>
            <w:r w:rsidRPr="00340436">
              <w:rPr>
                <w:rFonts w:cs="B Nazanin"/>
                <w:lang w:bidi="fa-IR"/>
              </w:rPr>
              <w:t>%</w:t>
            </w:r>
            <w:r w:rsidR="00732540">
              <w:rPr>
                <w:rFonts w:cs="B Nazanin" w:hint="cs"/>
                <w:rtl/>
                <w:lang w:bidi="fa-IR"/>
              </w:rPr>
              <w:t>26</w:t>
            </w:r>
            <w:r w:rsidRPr="00340436">
              <w:rPr>
                <w:rFonts w:cs="B Nazanin"/>
                <w:lang w:bidi="fa-IR"/>
              </w:rPr>
              <w:t>.</w:t>
            </w:r>
            <w:r w:rsidR="00732540">
              <w:rPr>
                <w:rFonts w:cs="B Nazanin" w:hint="cs"/>
                <w:rtl/>
                <w:lang w:bidi="fa-IR"/>
              </w:rPr>
              <w:t>87</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4817</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1</w:t>
            </w:r>
            <w:r w:rsidR="0005336C" w:rsidRPr="00340436">
              <w:rPr>
                <w:rFonts w:cs="B Nazanin"/>
                <w:lang w:bidi="fa-IR"/>
              </w:rPr>
              <w:t>-</w:t>
            </w:r>
            <w:r>
              <w:rPr>
                <w:rFonts w:cs="B Nazanin" w:hint="cs"/>
                <w:rtl/>
                <w:lang w:bidi="fa-IR"/>
              </w:rPr>
              <w:t>1.9</w:t>
            </w:r>
          </w:p>
        </w:tc>
      </w:tr>
      <w:tr w:rsidR="007238CC" w:rsidRPr="00B267F2" w:rsidTr="00732540">
        <w:trPr>
          <w:trHeight w:val="689"/>
        </w:trPr>
        <w:tc>
          <w:tcPr>
            <w:tcW w:w="3242" w:type="dxa"/>
            <w:vAlign w:val="center"/>
          </w:tcPr>
          <w:p w:rsidR="007238CC" w:rsidRPr="00340436" w:rsidRDefault="0005336C" w:rsidP="00732540">
            <w:pPr>
              <w:spacing w:line="276" w:lineRule="auto"/>
              <w:jc w:val="center"/>
              <w:rPr>
                <w:rFonts w:cs="B Nazanin"/>
                <w:lang w:bidi="fa-IR"/>
              </w:rPr>
            </w:pPr>
            <w:r w:rsidRPr="00340436">
              <w:rPr>
                <w:rFonts w:cs="B Nazanin"/>
                <w:lang w:bidi="fa-IR"/>
              </w:rPr>
              <w:t>%</w:t>
            </w:r>
            <w:r w:rsidR="00732540">
              <w:rPr>
                <w:rFonts w:cs="B Nazanin" w:hint="cs"/>
                <w:rtl/>
                <w:lang w:bidi="fa-IR"/>
              </w:rPr>
              <w:t>40</w:t>
            </w:r>
            <w:r w:rsidRPr="00340436">
              <w:rPr>
                <w:rFonts w:cs="B Nazanin"/>
                <w:lang w:bidi="fa-IR"/>
              </w:rPr>
              <w:t>.</w:t>
            </w:r>
            <w:r w:rsidR="00732540">
              <w:rPr>
                <w:rFonts w:cs="B Nazanin" w:hint="cs"/>
                <w:rtl/>
                <w:lang w:bidi="fa-IR"/>
              </w:rPr>
              <w:t>75</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7304</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2</w:t>
            </w:r>
            <w:r w:rsidR="0005336C" w:rsidRPr="00340436">
              <w:rPr>
                <w:rFonts w:cs="B Nazanin"/>
                <w:lang w:bidi="fa-IR"/>
              </w:rPr>
              <w:t>-</w:t>
            </w:r>
            <w:r>
              <w:rPr>
                <w:rFonts w:cs="B Nazanin" w:hint="cs"/>
                <w:rtl/>
                <w:lang w:bidi="fa-IR"/>
              </w:rPr>
              <w:t>2.4</w:t>
            </w:r>
          </w:p>
        </w:tc>
      </w:tr>
      <w:tr w:rsidR="007238CC" w:rsidRPr="00B267F2" w:rsidTr="00732540">
        <w:trPr>
          <w:trHeight w:val="659"/>
        </w:trPr>
        <w:tc>
          <w:tcPr>
            <w:tcW w:w="3242" w:type="dxa"/>
            <w:vAlign w:val="center"/>
          </w:tcPr>
          <w:p w:rsidR="007238CC" w:rsidRPr="00340436" w:rsidRDefault="0005336C" w:rsidP="00732540">
            <w:pPr>
              <w:spacing w:line="276" w:lineRule="auto"/>
              <w:jc w:val="center"/>
              <w:rPr>
                <w:rFonts w:cs="B Nazanin"/>
                <w:lang w:bidi="fa-IR"/>
              </w:rPr>
            </w:pPr>
            <w:r w:rsidRPr="00340436">
              <w:rPr>
                <w:rFonts w:cs="B Nazanin"/>
                <w:lang w:bidi="fa-IR"/>
              </w:rPr>
              <w:t>%</w:t>
            </w:r>
            <w:r w:rsidR="00732540">
              <w:rPr>
                <w:rFonts w:cs="B Nazanin" w:hint="cs"/>
                <w:rtl/>
                <w:lang w:bidi="fa-IR"/>
              </w:rPr>
              <w:t>20</w:t>
            </w:r>
            <w:r w:rsidRPr="00340436">
              <w:rPr>
                <w:rFonts w:cs="B Nazanin"/>
                <w:lang w:bidi="fa-IR"/>
              </w:rPr>
              <w:t>.</w:t>
            </w:r>
            <w:r w:rsidR="00732540">
              <w:rPr>
                <w:rFonts w:cs="B Nazanin" w:hint="cs"/>
                <w:rtl/>
                <w:lang w:bidi="fa-IR"/>
              </w:rPr>
              <w:t>75</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3725</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2.5</w:t>
            </w:r>
            <w:r w:rsidR="0005336C" w:rsidRPr="00340436">
              <w:rPr>
                <w:rFonts w:cs="B Nazanin"/>
                <w:lang w:bidi="fa-IR"/>
              </w:rPr>
              <w:t>-</w:t>
            </w:r>
            <w:r>
              <w:rPr>
                <w:rFonts w:cs="B Nazanin" w:hint="cs"/>
                <w:rtl/>
                <w:lang w:bidi="fa-IR"/>
              </w:rPr>
              <w:t>2.9</w:t>
            </w:r>
          </w:p>
        </w:tc>
      </w:tr>
      <w:tr w:rsidR="007238CC" w:rsidRPr="00B267F2" w:rsidTr="00732540">
        <w:trPr>
          <w:trHeight w:val="68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7</w:t>
            </w:r>
            <w:r w:rsidRPr="00340436">
              <w:rPr>
                <w:rFonts w:cs="B Nazanin"/>
                <w:lang w:bidi="fa-IR"/>
              </w:rPr>
              <w:t>.</w:t>
            </w:r>
            <w:r w:rsidR="00732540">
              <w:rPr>
                <w:rFonts w:cs="B Nazanin" w:hint="cs"/>
                <w:rtl/>
                <w:lang w:bidi="fa-IR"/>
              </w:rPr>
              <w:t>78</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1389</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3</w:t>
            </w:r>
            <w:r w:rsidR="00654D4B" w:rsidRPr="00340436">
              <w:rPr>
                <w:rFonts w:cs="B Nazanin"/>
                <w:lang w:bidi="fa-IR"/>
              </w:rPr>
              <w:t>-</w:t>
            </w:r>
            <w:r>
              <w:rPr>
                <w:rFonts w:cs="B Nazanin" w:hint="cs"/>
                <w:rtl/>
                <w:lang w:bidi="fa-IR"/>
              </w:rPr>
              <w:t>3.4</w:t>
            </w:r>
          </w:p>
        </w:tc>
      </w:tr>
      <w:tr w:rsidR="007238CC" w:rsidRPr="00B267F2" w:rsidTr="00732540">
        <w:trPr>
          <w:trHeight w:val="65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2</w:t>
            </w:r>
            <w:r w:rsidRPr="00340436">
              <w:rPr>
                <w:rFonts w:cs="B Nazanin"/>
                <w:lang w:bidi="fa-IR"/>
              </w:rPr>
              <w:t>.</w:t>
            </w:r>
            <w:r w:rsidR="00732540">
              <w:rPr>
                <w:rFonts w:cs="B Nazanin" w:hint="cs"/>
                <w:rtl/>
                <w:lang w:bidi="fa-IR"/>
              </w:rPr>
              <w:t>54</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455</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3.5</w:t>
            </w:r>
            <w:r w:rsidR="00654D4B" w:rsidRPr="00340436">
              <w:rPr>
                <w:rFonts w:cs="B Nazanin"/>
                <w:lang w:bidi="fa-IR"/>
              </w:rPr>
              <w:t>-</w:t>
            </w:r>
            <w:r>
              <w:rPr>
                <w:rFonts w:cs="B Nazanin" w:hint="cs"/>
                <w:rtl/>
                <w:lang w:bidi="fa-IR"/>
              </w:rPr>
              <w:t>3.9</w:t>
            </w:r>
          </w:p>
        </w:tc>
      </w:tr>
      <w:tr w:rsidR="007238CC" w:rsidRPr="00B267F2" w:rsidTr="00732540">
        <w:trPr>
          <w:trHeight w:val="68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0</w:t>
            </w:r>
            <w:r w:rsidRPr="00340436">
              <w:rPr>
                <w:rFonts w:cs="B Nazanin"/>
                <w:lang w:bidi="fa-IR"/>
              </w:rPr>
              <w:t>.</w:t>
            </w:r>
            <w:r w:rsidR="00732540">
              <w:rPr>
                <w:rFonts w:cs="B Nazanin" w:hint="cs"/>
                <w:rtl/>
                <w:lang w:bidi="fa-IR"/>
              </w:rPr>
              <w:t>9</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162</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4</w:t>
            </w:r>
            <w:r w:rsidR="00654D4B" w:rsidRPr="00340436">
              <w:rPr>
                <w:rFonts w:cs="B Nazanin"/>
                <w:lang w:bidi="fa-IR"/>
              </w:rPr>
              <w:t>-</w:t>
            </w:r>
            <w:r>
              <w:rPr>
                <w:rFonts w:cs="B Nazanin" w:hint="cs"/>
                <w:rtl/>
                <w:lang w:bidi="fa-IR"/>
              </w:rPr>
              <w:t>4.9</w:t>
            </w:r>
          </w:p>
        </w:tc>
      </w:tr>
      <w:tr w:rsidR="007238CC" w:rsidRPr="00B267F2" w:rsidTr="00732540">
        <w:trPr>
          <w:trHeight w:val="65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0</w:t>
            </w:r>
            <w:r w:rsidRPr="00340436">
              <w:rPr>
                <w:rFonts w:cs="B Nazanin"/>
                <w:lang w:bidi="fa-IR"/>
              </w:rPr>
              <w:t>.</w:t>
            </w:r>
            <w:r w:rsidR="00732540">
              <w:rPr>
                <w:rFonts w:cs="B Nazanin" w:hint="cs"/>
                <w:rtl/>
                <w:lang w:bidi="fa-IR"/>
              </w:rPr>
              <w:t>31</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56</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4.5</w:t>
            </w:r>
            <w:r w:rsidR="00654D4B" w:rsidRPr="00340436">
              <w:rPr>
                <w:rFonts w:cs="B Nazanin"/>
                <w:lang w:bidi="fa-IR"/>
              </w:rPr>
              <w:t>-</w:t>
            </w:r>
            <w:r>
              <w:rPr>
                <w:rFonts w:cs="B Nazanin" w:hint="cs"/>
                <w:rtl/>
                <w:lang w:bidi="fa-IR"/>
              </w:rPr>
              <w:t>4.9</w:t>
            </w:r>
          </w:p>
        </w:tc>
      </w:tr>
      <w:tr w:rsidR="007238CC" w:rsidRPr="00B267F2" w:rsidTr="00732540">
        <w:trPr>
          <w:trHeight w:val="68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0</w:t>
            </w:r>
            <w:r w:rsidRPr="00340436">
              <w:rPr>
                <w:rFonts w:cs="B Nazanin"/>
                <w:lang w:bidi="fa-IR"/>
              </w:rPr>
              <w:t>.</w:t>
            </w:r>
            <w:r w:rsidR="00732540">
              <w:rPr>
                <w:rFonts w:cs="B Nazanin" w:hint="cs"/>
                <w:rtl/>
                <w:lang w:bidi="fa-IR"/>
              </w:rPr>
              <w:t>03</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11</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5</w:t>
            </w:r>
            <w:r w:rsidR="00654D4B" w:rsidRPr="00340436">
              <w:rPr>
                <w:rFonts w:cs="B Nazanin"/>
                <w:lang w:bidi="fa-IR"/>
              </w:rPr>
              <w:t>-</w:t>
            </w:r>
            <w:r>
              <w:rPr>
                <w:rFonts w:cs="B Nazanin" w:hint="cs"/>
                <w:rtl/>
                <w:lang w:bidi="fa-IR"/>
              </w:rPr>
              <w:t>5.4</w:t>
            </w:r>
          </w:p>
        </w:tc>
      </w:tr>
      <w:tr w:rsidR="007238CC" w:rsidRPr="00B267F2" w:rsidTr="00732540">
        <w:trPr>
          <w:trHeight w:val="65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0</w:t>
            </w:r>
            <w:r w:rsidRPr="00340436">
              <w:rPr>
                <w:rFonts w:cs="B Nazanin"/>
                <w:lang w:bidi="fa-IR"/>
              </w:rPr>
              <w:t>.</w:t>
            </w:r>
            <w:r w:rsidR="00732540">
              <w:rPr>
                <w:rFonts w:cs="B Nazanin" w:hint="cs"/>
                <w:rtl/>
                <w:lang w:bidi="fa-IR"/>
              </w:rPr>
              <w:t>03</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5</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6</w:t>
            </w:r>
            <w:r w:rsidR="00654D4B" w:rsidRPr="00340436">
              <w:rPr>
                <w:rFonts w:cs="B Nazanin"/>
                <w:lang w:bidi="fa-IR"/>
              </w:rPr>
              <w:t>-</w:t>
            </w:r>
            <w:r>
              <w:rPr>
                <w:rFonts w:cs="B Nazanin" w:hint="cs"/>
                <w:rtl/>
                <w:lang w:bidi="fa-IR"/>
              </w:rPr>
              <w:t>6.4</w:t>
            </w:r>
          </w:p>
        </w:tc>
      </w:tr>
      <w:tr w:rsidR="007238CC" w:rsidRPr="00B267F2" w:rsidTr="00732540">
        <w:trPr>
          <w:trHeight w:val="65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0</w:t>
            </w:r>
            <w:r w:rsidRPr="00340436">
              <w:rPr>
                <w:rFonts w:cs="B Nazanin"/>
                <w:lang w:bidi="fa-IR"/>
              </w:rPr>
              <w:t>.</w:t>
            </w:r>
            <w:r w:rsidR="00732540">
              <w:rPr>
                <w:rFonts w:cs="B Nazanin" w:hint="cs"/>
                <w:rtl/>
                <w:lang w:bidi="fa-IR"/>
              </w:rPr>
              <w:t>01</w:t>
            </w:r>
          </w:p>
        </w:tc>
        <w:tc>
          <w:tcPr>
            <w:tcW w:w="3242" w:type="dxa"/>
            <w:vAlign w:val="center"/>
          </w:tcPr>
          <w:p w:rsidR="007238CC" w:rsidRPr="00340436" w:rsidRDefault="00732540" w:rsidP="00732540">
            <w:pPr>
              <w:spacing w:line="276" w:lineRule="auto"/>
              <w:jc w:val="center"/>
              <w:rPr>
                <w:rFonts w:cs="B Nazanin"/>
                <w:lang w:bidi="fa-IR"/>
              </w:rPr>
            </w:pPr>
            <w:r>
              <w:rPr>
                <w:rFonts w:cs="B Nazanin" w:hint="cs"/>
                <w:rtl/>
                <w:lang w:bidi="fa-IR"/>
              </w:rPr>
              <w:t>1</w:t>
            </w:r>
          </w:p>
        </w:tc>
        <w:tc>
          <w:tcPr>
            <w:tcW w:w="3243" w:type="dxa"/>
            <w:vAlign w:val="center"/>
          </w:tcPr>
          <w:p w:rsidR="007238CC" w:rsidRPr="00340436" w:rsidRDefault="00732540" w:rsidP="00732540">
            <w:pPr>
              <w:spacing w:line="276" w:lineRule="auto"/>
              <w:jc w:val="center"/>
              <w:rPr>
                <w:rFonts w:cs="B Nazanin"/>
                <w:lang w:bidi="fa-IR"/>
              </w:rPr>
            </w:pPr>
            <w:r>
              <w:rPr>
                <w:rFonts w:cs="B Nazanin" w:hint="cs"/>
                <w:rtl/>
                <w:lang w:bidi="fa-IR"/>
              </w:rPr>
              <w:t>6</w:t>
            </w:r>
            <w:r w:rsidR="00654D4B" w:rsidRPr="00340436">
              <w:rPr>
                <w:rFonts w:cs="B Nazanin"/>
                <w:lang w:bidi="fa-IR"/>
              </w:rPr>
              <w:t>-</w:t>
            </w:r>
            <w:r>
              <w:rPr>
                <w:rFonts w:cs="B Nazanin" w:hint="cs"/>
                <w:rtl/>
                <w:lang w:bidi="fa-IR"/>
              </w:rPr>
              <w:t>6.4</w:t>
            </w:r>
          </w:p>
        </w:tc>
      </w:tr>
      <w:tr w:rsidR="007238CC" w:rsidRPr="00B267F2" w:rsidTr="00732540">
        <w:trPr>
          <w:trHeight w:val="719"/>
        </w:trPr>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lang w:bidi="fa-IR"/>
              </w:rPr>
              <w:t>%</w:t>
            </w:r>
            <w:r w:rsidR="00732540">
              <w:rPr>
                <w:rFonts w:cs="B Nazanin" w:hint="cs"/>
                <w:rtl/>
                <w:lang w:bidi="fa-IR"/>
              </w:rPr>
              <w:t>100</w:t>
            </w:r>
          </w:p>
        </w:tc>
        <w:tc>
          <w:tcPr>
            <w:tcW w:w="3242" w:type="dxa"/>
            <w:vAlign w:val="center"/>
          </w:tcPr>
          <w:p w:rsidR="007238CC" w:rsidRPr="00340436" w:rsidRDefault="00654D4B" w:rsidP="00732540">
            <w:pPr>
              <w:spacing w:line="276" w:lineRule="auto"/>
              <w:jc w:val="center"/>
              <w:rPr>
                <w:rFonts w:cs="B Nazanin"/>
                <w:lang w:bidi="fa-IR"/>
              </w:rPr>
            </w:pPr>
            <w:r w:rsidRPr="00340436">
              <w:rPr>
                <w:rFonts w:cs="B Nazanin" w:hint="cs"/>
                <w:rtl/>
                <w:lang w:bidi="fa-IR"/>
              </w:rPr>
              <w:t>17925</w:t>
            </w:r>
          </w:p>
        </w:tc>
        <w:tc>
          <w:tcPr>
            <w:tcW w:w="3243" w:type="dxa"/>
            <w:vAlign w:val="center"/>
          </w:tcPr>
          <w:p w:rsidR="007238CC" w:rsidRPr="00340436" w:rsidRDefault="00654D4B" w:rsidP="00732540">
            <w:pPr>
              <w:spacing w:line="276" w:lineRule="auto"/>
              <w:jc w:val="center"/>
              <w:rPr>
                <w:rFonts w:cs="B Nazanin"/>
                <w:rtl/>
                <w:lang w:bidi="fa-IR"/>
              </w:rPr>
            </w:pPr>
            <w:r w:rsidRPr="00340436">
              <w:rPr>
                <w:rFonts w:cs="B Nazanin" w:hint="cs"/>
                <w:rtl/>
                <w:lang w:bidi="fa-IR"/>
              </w:rPr>
              <w:t>جمع کل</w:t>
            </w:r>
          </w:p>
        </w:tc>
      </w:tr>
    </w:tbl>
    <w:p w:rsidR="007238CC" w:rsidRPr="00B267F2" w:rsidRDefault="007238CC" w:rsidP="00425E4A">
      <w:pPr>
        <w:jc w:val="right"/>
        <w:rPr>
          <w:rFonts w:cs="B Nazanin"/>
          <w:rtl/>
          <w:lang w:bidi="fa-IR"/>
        </w:rPr>
      </w:pPr>
      <w:r w:rsidRPr="00B267F2">
        <w:rPr>
          <w:rFonts w:cs="B Nazanin" w:hint="cs"/>
          <w:rtl/>
          <w:lang w:bidi="fa-IR"/>
        </w:rPr>
        <w:t xml:space="preserve"> </w:t>
      </w:r>
    </w:p>
    <w:p w:rsidR="003D0017" w:rsidRPr="00F00A87" w:rsidRDefault="003D0017" w:rsidP="00425E4A">
      <w:pPr>
        <w:jc w:val="right"/>
        <w:rPr>
          <w:rFonts w:cs="B Nazanin"/>
          <w:b/>
          <w:bCs/>
          <w:sz w:val="24"/>
          <w:szCs w:val="24"/>
          <w:rtl/>
          <w:lang w:bidi="fa-IR"/>
        </w:rPr>
      </w:pPr>
      <w:r w:rsidRPr="00F00A87">
        <w:rPr>
          <w:rFonts w:cs="B Nazanin" w:hint="cs"/>
          <w:b/>
          <w:bCs/>
          <w:sz w:val="24"/>
          <w:szCs w:val="24"/>
          <w:rtl/>
          <w:lang w:bidi="fa-IR"/>
        </w:rPr>
        <w:t>زون های لرزه خیز استان یزد:</w:t>
      </w:r>
    </w:p>
    <w:p w:rsidR="00782CEB" w:rsidRPr="00B267F2" w:rsidRDefault="003D0017" w:rsidP="00425E4A">
      <w:pPr>
        <w:jc w:val="right"/>
        <w:rPr>
          <w:rFonts w:cs="B Nazanin"/>
          <w:rtl/>
          <w:lang w:bidi="fa-IR"/>
        </w:rPr>
      </w:pPr>
      <w:r w:rsidRPr="00B267F2">
        <w:rPr>
          <w:rFonts w:cs="B Nazanin" w:hint="cs"/>
          <w:rtl/>
          <w:lang w:bidi="fa-IR"/>
        </w:rPr>
        <w:t xml:space="preserve">مطالعه زلزله های دستگاهی که با پیاده نمودن مختصات جغرافیایی زلزله های ثبت شده دستگاهی روی نقشه های تکتونیک می توان فعال بودن گسل را مشخص نمود دراینجا نیز با پیاده نمودن زلزله ها با توجه مختصات انها گسل های لرزه زا و فعال استان و همچنین سرچشمه های لرزه زا مشخص گردید </w:t>
      </w:r>
      <w:r w:rsidR="00782CEB" w:rsidRPr="00B267F2">
        <w:rPr>
          <w:rFonts w:cs="B Nazanin" w:hint="cs"/>
          <w:b/>
          <w:rtl/>
          <w:lang w:bidi="fa-IR"/>
        </w:rPr>
        <w:t xml:space="preserve">شود بر اين اساس چنانچه استان يزد را به زون </w:t>
      </w:r>
      <w:r w:rsidR="00782CEB" w:rsidRPr="00B267F2">
        <w:rPr>
          <w:rFonts w:cs="B Nazanin"/>
          <w:b/>
          <w:lang w:bidi="fa-IR"/>
        </w:rPr>
        <w:t>NE</w:t>
      </w:r>
      <w:r w:rsidR="00782CEB" w:rsidRPr="00B267F2">
        <w:rPr>
          <w:rFonts w:cs="B Nazanin" w:hint="cs"/>
          <w:b/>
          <w:rtl/>
          <w:lang w:bidi="fa-IR"/>
        </w:rPr>
        <w:t xml:space="preserve"> ، </w:t>
      </w:r>
      <w:r w:rsidR="00782CEB" w:rsidRPr="00B267F2">
        <w:rPr>
          <w:rFonts w:cs="B Nazanin"/>
          <w:b/>
          <w:lang w:bidi="fa-IR"/>
        </w:rPr>
        <w:t>SE</w:t>
      </w:r>
      <w:r w:rsidR="00782CEB" w:rsidRPr="00B267F2">
        <w:rPr>
          <w:rFonts w:cs="B Nazanin" w:hint="cs"/>
          <w:b/>
          <w:rtl/>
          <w:lang w:bidi="fa-IR"/>
        </w:rPr>
        <w:t xml:space="preserve"> ، </w:t>
      </w:r>
      <w:r w:rsidR="00782CEB" w:rsidRPr="00B267F2">
        <w:rPr>
          <w:rFonts w:cs="B Nazanin"/>
          <w:b/>
          <w:lang w:bidi="fa-IR"/>
        </w:rPr>
        <w:t>NW</w:t>
      </w:r>
      <w:r w:rsidR="00782CEB" w:rsidRPr="00B267F2">
        <w:rPr>
          <w:rFonts w:cs="B Nazanin" w:hint="cs"/>
          <w:b/>
          <w:rtl/>
          <w:lang w:bidi="fa-IR"/>
        </w:rPr>
        <w:t xml:space="preserve"> و </w:t>
      </w:r>
      <w:r w:rsidR="00782CEB" w:rsidRPr="00B267F2">
        <w:rPr>
          <w:rFonts w:cs="B Nazanin"/>
          <w:b/>
          <w:lang w:bidi="fa-IR"/>
        </w:rPr>
        <w:t>SW</w:t>
      </w:r>
      <w:r w:rsidR="00782CEB" w:rsidRPr="00B267F2">
        <w:rPr>
          <w:rFonts w:cs="B Nazanin" w:hint="cs"/>
          <w:b/>
          <w:rtl/>
          <w:lang w:bidi="fa-IR"/>
        </w:rPr>
        <w:t xml:space="preserve"> تقسيم نماييم با توجه به ثبت رخدادها و پراكندگي آنها در محدوده استان در مي‌يابيم كه زونهاي </w:t>
      </w:r>
      <w:r w:rsidR="00782CEB" w:rsidRPr="00B267F2">
        <w:rPr>
          <w:rFonts w:cs="B Nazanin"/>
          <w:b/>
          <w:lang w:bidi="fa-IR"/>
        </w:rPr>
        <w:t>NE</w:t>
      </w:r>
      <w:r w:rsidR="00782CEB" w:rsidRPr="00B267F2">
        <w:rPr>
          <w:rFonts w:cs="B Nazanin" w:hint="cs"/>
          <w:b/>
          <w:rtl/>
          <w:lang w:bidi="fa-IR"/>
        </w:rPr>
        <w:t xml:space="preserve"> و </w:t>
      </w:r>
      <w:r w:rsidR="00782CEB" w:rsidRPr="00B267F2">
        <w:rPr>
          <w:rFonts w:cs="B Nazanin"/>
          <w:b/>
          <w:lang w:bidi="fa-IR"/>
        </w:rPr>
        <w:t>SE</w:t>
      </w:r>
      <w:r w:rsidR="00782CEB" w:rsidRPr="00B267F2">
        <w:rPr>
          <w:rFonts w:cs="B Nazanin" w:hint="cs"/>
          <w:b/>
          <w:rtl/>
          <w:lang w:bidi="fa-IR"/>
        </w:rPr>
        <w:t xml:space="preserve"> علاوه بر فراواني زمين لرزه‌هاي بوقوع پيوسته داراي بيشترين زلزله‌هاي ثبت شده بين 9/5 ـ 5 ريشتر طي 5 سال اخير مي‌باشد كه بيانگر لرزه‌خيزي بالاي منطقه است ولي زونهاي </w:t>
      </w:r>
      <w:r w:rsidR="00782CEB" w:rsidRPr="00B267F2">
        <w:rPr>
          <w:rFonts w:cs="B Nazanin"/>
          <w:b/>
          <w:lang w:bidi="fa-IR"/>
        </w:rPr>
        <w:t>SW</w:t>
      </w:r>
      <w:r w:rsidR="00782CEB" w:rsidRPr="00B267F2">
        <w:rPr>
          <w:rFonts w:cs="B Nazanin" w:hint="cs"/>
          <w:b/>
          <w:rtl/>
          <w:lang w:bidi="fa-IR"/>
        </w:rPr>
        <w:t xml:space="preserve"> و </w:t>
      </w:r>
      <w:r w:rsidR="00782CEB" w:rsidRPr="00B267F2">
        <w:rPr>
          <w:rFonts w:cs="B Nazanin"/>
          <w:b/>
          <w:lang w:bidi="fa-IR"/>
        </w:rPr>
        <w:t>NW</w:t>
      </w:r>
      <w:r w:rsidR="00782CEB" w:rsidRPr="00B267F2">
        <w:rPr>
          <w:rFonts w:cs="B Nazanin" w:hint="cs"/>
          <w:b/>
          <w:rtl/>
          <w:lang w:bidi="fa-IR"/>
        </w:rPr>
        <w:t xml:space="preserve"> با وجود گسل هاي بزرگي مانند دهشير -  بافت از نظر ثبت زلزله ها  از فراواني كمتري برخوردارند و اين نكته بسيار با اهميت مي باشد كه نياز به مطالعه و تحقيق </w:t>
      </w:r>
      <w:r w:rsidR="00782CEB" w:rsidRPr="00B267F2">
        <w:rPr>
          <w:rFonts w:cs="B Nazanin" w:hint="cs"/>
          <w:b/>
          <w:rtl/>
          <w:lang w:bidi="fa-IR"/>
        </w:rPr>
        <w:lastRenderedPageBreak/>
        <w:t>گسترده و فراوان دارد زيرا وجود گسل بزرگي مانند دهشير-بافت كه تمام شواهد لرزه از بودن را از خود نشان ميدهد ولي فعاليت آن چشمگير نيست ، خود مي تواند بيانگر اين نكته باشد كه اين گسل بزرگ در حال انباشت و ذخيره انرژي است و آزاد شدن اين انرژي مي تواند مسبب زمين لرزه بزرگ و مخرب باشد</w:t>
      </w:r>
      <w:r w:rsidR="00930AFF" w:rsidRPr="00B267F2">
        <w:rPr>
          <w:rFonts w:cs="B Nazanin" w:hint="cs"/>
          <w:b/>
          <w:rtl/>
          <w:lang w:bidi="fa-IR"/>
        </w:rPr>
        <w:t xml:space="preserve"> </w:t>
      </w:r>
      <w:r w:rsidR="00930AFF" w:rsidRPr="00B267F2">
        <w:rPr>
          <w:rFonts w:ascii="Calibri" w:hAnsi="Calibri" w:cs="B Nazanin"/>
          <w:b/>
          <w:rtl/>
          <w:lang w:bidi="fa-IR"/>
        </w:rPr>
        <w:t>[</w:t>
      </w:r>
      <w:r w:rsidR="00930AFF" w:rsidRPr="00B267F2">
        <w:rPr>
          <w:rFonts w:cs="B Nazanin" w:hint="cs"/>
          <w:b/>
          <w:rtl/>
          <w:lang w:bidi="fa-IR"/>
        </w:rPr>
        <w:t>11</w:t>
      </w:r>
      <w:r w:rsidR="00930AFF" w:rsidRPr="00B267F2">
        <w:rPr>
          <w:rFonts w:ascii="Calibri" w:hAnsi="Calibri" w:cs="B Nazanin"/>
          <w:b/>
          <w:rtl/>
          <w:lang w:bidi="fa-IR"/>
        </w:rPr>
        <w:t>]</w:t>
      </w:r>
      <w:r w:rsidR="00930AFF" w:rsidRPr="00B267F2">
        <w:rPr>
          <w:rFonts w:ascii="Calibri" w:hAnsi="Calibri" w:cs="B Nazanin" w:hint="cs"/>
          <w:b/>
          <w:rtl/>
          <w:lang w:bidi="fa-IR"/>
        </w:rPr>
        <w:t xml:space="preserve"> </w:t>
      </w:r>
      <w:r w:rsidR="00782CEB" w:rsidRPr="00B267F2">
        <w:rPr>
          <w:rFonts w:cs="B Nazanin" w:hint="cs"/>
          <w:b/>
          <w:rtl/>
          <w:lang w:bidi="fa-IR"/>
        </w:rPr>
        <w:t xml:space="preserve"> </w:t>
      </w:r>
      <w:r w:rsidR="00782CEB" w:rsidRPr="00B267F2">
        <w:rPr>
          <w:rFonts w:cs="B Nazanin" w:hint="cs"/>
          <w:rtl/>
          <w:lang w:bidi="fa-IR"/>
        </w:rPr>
        <w:t>شکل شماره 3:گسل های لرزا و فعال استان یزد</w:t>
      </w:r>
    </w:p>
    <w:p w:rsidR="00782CEB" w:rsidRPr="00B267F2" w:rsidRDefault="00782CEB" w:rsidP="00425E4A">
      <w:pPr>
        <w:jc w:val="center"/>
        <w:rPr>
          <w:rFonts w:cs="B Nazanin"/>
          <w:rtl/>
          <w:lang w:bidi="fa-IR"/>
        </w:rPr>
      </w:pPr>
      <w:r w:rsidRPr="00B267F2">
        <w:rPr>
          <w:rFonts w:cs="B Nazanin" w:hint="cs"/>
          <w:noProof/>
          <w:rtl/>
        </w:rPr>
        <w:drawing>
          <wp:anchor distT="0" distB="0" distL="114300" distR="114300" simplePos="0" relativeHeight="251658240" behindDoc="1" locked="0" layoutInCell="1" allowOverlap="1" wp14:anchorId="0BBE47AC" wp14:editId="1DD038F9">
            <wp:simplePos x="0" y="0"/>
            <wp:positionH relativeFrom="column">
              <wp:posOffset>24130</wp:posOffset>
            </wp:positionH>
            <wp:positionV relativeFrom="paragraph">
              <wp:posOffset>166370</wp:posOffset>
            </wp:positionV>
            <wp:extent cx="6391275" cy="4381500"/>
            <wp:effectExtent l="0" t="0" r="9525" b="0"/>
            <wp:wrapNone/>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b="3081"/>
                    <a:stretch>
                      <a:fillRect/>
                    </a:stretch>
                  </pic:blipFill>
                  <pic:spPr bwMode="auto">
                    <a:xfrm>
                      <a:off x="0" y="0"/>
                      <a:ext cx="6391275"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2CEB" w:rsidRPr="00B267F2" w:rsidRDefault="00782CEB" w:rsidP="00425E4A">
      <w:pPr>
        <w:jc w:val="right"/>
        <w:rPr>
          <w:rFonts w:cs="B Nazanin"/>
          <w:rtl/>
          <w:lang w:bidi="fa-IR"/>
        </w:rPr>
      </w:pPr>
    </w:p>
    <w:p w:rsidR="00736D0D" w:rsidRPr="00B267F2" w:rsidRDefault="00736D0D" w:rsidP="00425E4A">
      <w:pPr>
        <w:jc w:val="right"/>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736D0D" w:rsidRPr="00B267F2" w:rsidRDefault="00736D0D" w:rsidP="00425E4A">
      <w:pPr>
        <w:rPr>
          <w:rFonts w:cs="B Nazanin"/>
          <w:rtl/>
          <w:lang w:bidi="fa-IR"/>
        </w:rPr>
      </w:pPr>
    </w:p>
    <w:p w:rsidR="00B267F2" w:rsidRDefault="00B267F2" w:rsidP="00425E4A">
      <w:pPr>
        <w:jc w:val="right"/>
        <w:rPr>
          <w:rFonts w:cs="B Nazanin"/>
          <w:rtl/>
          <w:lang w:bidi="fa-IR"/>
        </w:rPr>
      </w:pPr>
    </w:p>
    <w:p w:rsidR="00B267F2" w:rsidRDefault="00B267F2" w:rsidP="00425E4A">
      <w:pPr>
        <w:jc w:val="right"/>
        <w:rPr>
          <w:rFonts w:cs="B Nazanin"/>
          <w:rtl/>
          <w:lang w:bidi="fa-IR"/>
        </w:rPr>
      </w:pPr>
    </w:p>
    <w:p w:rsidR="008F610E" w:rsidRDefault="008F610E" w:rsidP="00425E4A">
      <w:pPr>
        <w:jc w:val="right"/>
        <w:rPr>
          <w:rFonts w:cs="B Nazanin"/>
          <w:rtl/>
          <w:lang w:bidi="fa-IR"/>
        </w:rPr>
      </w:pPr>
    </w:p>
    <w:p w:rsidR="00B267F2" w:rsidRPr="008F610E" w:rsidRDefault="008F610E" w:rsidP="008F610E">
      <w:pPr>
        <w:jc w:val="center"/>
        <w:rPr>
          <w:rFonts w:cs="B Nazanin"/>
          <w:b/>
          <w:bCs/>
          <w:rtl/>
          <w:lang w:bidi="fa-IR"/>
        </w:rPr>
      </w:pPr>
      <w:r w:rsidRPr="008F610E">
        <w:rPr>
          <w:rFonts w:cs="B Nazanin" w:hint="cs"/>
          <w:b/>
          <w:bCs/>
          <w:rtl/>
          <w:lang w:bidi="fa-IR"/>
        </w:rPr>
        <w:t>شکل شماره 3 : گسل های لرز</w:t>
      </w:r>
      <w:r>
        <w:rPr>
          <w:rFonts w:cs="B Nazanin" w:hint="cs"/>
          <w:b/>
          <w:bCs/>
          <w:rtl/>
          <w:lang w:bidi="fa-IR"/>
        </w:rPr>
        <w:t>ه ز</w:t>
      </w:r>
      <w:r w:rsidRPr="008F610E">
        <w:rPr>
          <w:rFonts w:cs="B Nazanin" w:hint="cs"/>
          <w:b/>
          <w:bCs/>
          <w:rtl/>
          <w:lang w:bidi="fa-IR"/>
        </w:rPr>
        <w:t xml:space="preserve">ا </w:t>
      </w:r>
      <w:r>
        <w:rPr>
          <w:rFonts w:cs="B Nazanin" w:hint="cs"/>
          <w:b/>
          <w:bCs/>
          <w:rtl/>
          <w:lang w:bidi="fa-IR"/>
        </w:rPr>
        <w:t xml:space="preserve">و فعال </w:t>
      </w:r>
      <w:r w:rsidRPr="008F610E">
        <w:rPr>
          <w:rFonts w:cs="B Nazanin" w:hint="cs"/>
          <w:b/>
          <w:bCs/>
          <w:rtl/>
          <w:lang w:bidi="fa-IR"/>
        </w:rPr>
        <w:t>استان یزد</w:t>
      </w:r>
    </w:p>
    <w:p w:rsidR="00736D0D" w:rsidRPr="00F00A87" w:rsidRDefault="00B47A3B" w:rsidP="00425E4A">
      <w:pPr>
        <w:jc w:val="right"/>
        <w:rPr>
          <w:rFonts w:cs="B Nazanin"/>
          <w:b/>
          <w:bCs/>
          <w:sz w:val="24"/>
          <w:szCs w:val="24"/>
          <w:rtl/>
          <w:lang w:bidi="fa-IR"/>
        </w:rPr>
      </w:pPr>
      <w:r w:rsidRPr="00F00A87">
        <w:rPr>
          <w:rFonts w:cs="B Nazanin" w:hint="cs"/>
          <w:b/>
          <w:bCs/>
          <w:sz w:val="24"/>
          <w:szCs w:val="24"/>
          <w:rtl/>
          <w:lang w:bidi="fa-IR"/>
        </w:rPr>
        <w:t>نتیجه گیری:</w:t>
      </w:r>
    </w:p>
    <w:p w:rsidR="00002607" w:rsidRPr="00B267F2" w:rsidRDefault="00AE7F69" w:rsidP="00425E4A">
      <w:pPr>
        <w:tabs>
          <w:tab w:val="left" w:pos="5160"/>
        </w:tabs>
        <w:bidi/>
        <w:rPr>
          <w:rFonts w:cs="B Nazanin"/>
          <w:rtl/>
          <w:lang w:bidi="fa-IR"/>
        </w:rPr>
      </w:pPr>
      <w:r w:rsidRPr="00B267F2">
        <w:rPr>
          <w:rFonts w:cs="B Nazanin" w:hint="cs"/>
          <w:rtl/>
          <w:lang w:bidi="fa-IR"/>
        </w:rPr>
        <w:t>تجربه ثابت نموده است که روش های پیشگیری وامادگی ، نقش موثری در کاهش خسارات تاشی از زلزله دارد .یکی از محورهای مهم برای محقق نمودن روش های پیشگیری و آمادگی در به حداقل رساندن خسارات ناشی از زلزله مطالعه وپژوهش ژرف در شناسایی</w:t>
      </w:r>
      <w:r w:rsidR="00F00A87">
        <w:rPr>
          <w:rFonts w:cs="B Nazanin" w:hint="cs"/>
          <w:rtl/>
          <w:lang w:bidi="fa-IR"/>
        </w:rPr>
        <w:t xml:space="preserve"> </w:t>
      </w:r>
      <w:r w:rsidRPr="00B267F2">
        <w:rPr>
          <w:rFonts w:cs="B Nazanin" w:hint="cs"/>
          <w:rtl/>
          <w:lang w:bidi="fa-IR"/>
        </w:rPr>
        <w:t>مناطق زلزله خیز دارای اهمیت به سزایی است .در این راستا</w:t>
      </w:r>
      <w:r w:rsidR="006C7151">
        <w:rPr>
          <w:rFonts w:cs="B Nazanin" w:hint="cs"/>
          <w:rtl/>
          <w:lang w:bidi="fa-IR"/>
        </w:rPr>
        <w:t xml:space="preserve"> با توجه به مطالعات انجام شده</w:t>
      </w:r>
      <w:r w:rsidRPr="00B267F2">
        <w:rPr>
          <w:rFonts w:cs="B Nazanin" w:hint="cs"/>
          <w:rtl/>
          <w:lang w:bidi="fa-IR"/>
        </w:rPr>
        <w:t xml:space="preserve"> میتوان به پاره ای از عوامل به شرح ذیل اشاره نمود:</w:t>
      </w:r>
    </w:p>
    <w:p w:rsidR="00AE7F69" w:rsidRPr="00B267F2" w:rsidRDefault="00AE7F69" w:rsidP="00425E4A">
      <w:pPr>
        <w:pStyle w:val="ListParagraph"/>
        <w:numPr>
          <w:ilvl w:val="0"/>
          <w:numId w:val="3"/>
        </w:numPr>
        <w:tabs>
          <w:tab w:val="left" w:pos="5160"/>
        </w:tabs>
        <w:bidi/>
        <w:rPr>
          <w:rFonts w:cs="B Nazanin"/>
          <w:lang w:bidi="fa-IR"/>
        </w:rPr>
      </w:pPr>
      <w:r w:rsidRPr="00B267F2">
        <w:rPr>
          <w:rFonts w:cs="B Nazanin" w:hint="cs"/>
          <w:rtl/>
          <w:lang w:bidi="fa-IR"/>
        </w:rPr>
        <w:t xml:space="preserve">در ناحیه مورد مطالعه تعداد گسل توانمند ، فعال کواترنرو لرزه زا وجوددارد که ریخت های ویژه خودرا ایجاد نموده اندبا شناسایی وضعیت ریخت شناسی پیرامون این گسل ها می توان ، توان لرزه زایی </w:t>
      </w:r>
      <w:r w:rsidR="00B47A3B" w:rsidRPr="00B267F2">
        <w:rPr>
          <w:rFonts w:cs="B Nazanin" w:hint="cs"/>
          <w:rtl/>
          <w:lang w:bidi="fa-IR"/>
        </w:rPr>
        <w:t>را براورد نمود با توجه به تاریخچه لرزه خیزی ، فعالیت گسل و ریخت های جوان در پیرامون گسل های ناحیه ، پس از شناسایی ، وضعیت کلی لرزه خیزی منطقه مشخص کرد.</w:t>
      </w:r>
    </w:p>
    <w:p w:rsidR="00B47A3B" w:rsidRPr="00B267F2" w:rsidRDefault="00B47A3B" w:rsidP="006C7151">
      <w:pPr>
        <w:pStyle w:val="ListParagraph"/>
        <w:numPr>
          <w:ilvl w:val="0"/>
          <w:numId w:val="3"/>
        </w:numPr>
        <w:tabs>
          <w:tab w:val="left" w:pos="5160"/>
        </w:tabs>
        <w:bidi/>
        <w:rPr>
          <w:rFonts w:cs="B Nazanin"/>
          <w:lang w:bidi="fa-IR"/>
        </w:rPr>
      </w:pPr>
      <w:r w:rsidRPr="00B267F2">
        <w:rPr>
          <w:rFonts w:cs="B Nazanin" w:hint="cs"/>
          <w:rtl/>
          <w:lang w:bidi="fa-IR"/>
        </w:rPr>
        <w:lastRenderedPageBreak/>
        <w:t>ناحیه مورد مطالعه از جنوب و ج</w:t>
      </w:r>
      <w:r w:rsidR="00F00A87">
        <w:rPr>
          <w:rFonts w:cs="B Nazanin" w:hint="cs"/>
          <w:rtl/>
          <w:lang w:bidi="fa-IR"/>
        </w:rPr>
        <w:t>ن</w:t>
      </w:r>
      <w:r w:rsidRPr="00B267F2">
        <w:rPr>
          <w:rFonts w:cs="B Nazanin" w:hint="cs"/>
          <w:rtl/>
          <w:lang w:bidi="fa-IR"/>
        </w:rPr>
        <w:t xml:space="preserve">وب شرق به منطقه گسلی کوهبنان ، بهاباد، انار، رفسنجان </w:t>
      </w:r>
      <w:r w:rsidR="006C7151">
        <w:rPr>
          <w:rFonts w:cs="B Nazanin" w:hint="cs"/>
          <w:rtl/>
          <w:lang w:bidi="fa-IR"/>
        </w:rPr>
        <w:t>،</w:t>
      </w:r>
      <w:r w:rsidRPr="00B267F2">
        <w:rPr>
          <w:rFonts w:cs="B Nazanin" w:hint="cs"/>
          <w:rtl/>
          <w:lang w:bidi="fa-IR"/>
        </w:rPr>
        <w:t xml:space="preserve"> راورو پشت بادام </w:t>
      </w:r>
      <w:r w:rsidR="006C7151">
        <w:rPr>
          <w:rFonts w:cs="B Nazanin" w:hint="cs"/>
          <w:rtl/>
          <w:lang w:bidi="fa-IR"/>
        </w:rPr>
        <w:t>،</w:t>
      </w:r>
      <w:r w:rsidRPr="00B267F2">
        <w:rPr>
          <w:rFonts w:cs="B Nazanin" w:hint="cs"/>
          <w:rtl/>
          <w:lang w:bidi="fa-IR"/>
        </w:rPr>
        <w:t xml:space="preserve"> درشمال به گسل های درونه ، بیابانک ، کلمرد ، نایین و از غرب به گسل های دهشیر </w:t>
      </w:r>
      <w:r w:rsidRPr="00B267F2">
        <w:rPr>
          <w:rFonts w:ascii="Times New Roman" w:hAnsi="Times New Roman" w:cs="Times New Roman" w:hint="cs"/>
          <w:rtl/>
          <w:lang w:bidi="fa-IR"/>
        </w:rPr>
        <w:t>–</w:t>
      </w:r>
      <w:r w:rsidR="006C7151">
        <w:rPr>
          <w:rFonts w:ascii="Times New Roman" w:hAnsi="Times New Roman" w:cs="Times New Roman" w:hint="cs"/>
          <w:rtl/>
          <w:lang w:bidi="fa-IR"/>
        </w:rPr>
        <w:t xml:space="preserve"> </w:t>
      </w:r>
      <w:r w:rsidRPr="00B267F2">
        <w:rPr>
          <w:rFonts w:cs="B Nazanin" w:hint="cs"/>
          <w:rtl/>
          <w:lang w:bidi="fa-IR"/>
        </w:rPr>
        <w:t>بافت و زاگرس محدود می شود ، لذا باید در تعیین سازو کار گسل های فوق الذکر دقت فراوان شود.</w:t>
      </w:r>
    </w:p>
    <w:p w:rsidR="00B47A3B" w:rsidRPr="00B267F2" w:rsidRDefault="00B47A3B" w:rsidP="006C7151">
      <w:pPr>
        <w:pStyle w:val="ListParagraph"/>
        <w:numPr>
          <w:ilvl w:val="0"/>
          <w:numId w:val="3"/>
        </w:numPr>
        <w:tabs>
          <w:tab w:val="left" w:pos="5160"/>
        </w:tabs>
        <w:bidi/>
        <w:rPr>
          <w:rFonts w:cs="B Nazanin"/>
          <w:lang w:bidi="fa-IR"/>
        </w:rPr>
      </w:pPr>
      <w:r w:rsidRPr="00B267F2">
        <w:rPr>
          <w:rFonts w:cs="B Nazanin" w:hint="cs"/>
          <w:rtl/>
          <w:lang w:bidi="fa-IR"/>
        </w:rPr>
        <w:t>با بر</w:t>
      </w:r>
      <w:r w:rsidR="00E90439">
        <w:rPr>
          <w:rFonts w:cs="B Nazanin" w:hint="cs"/>
          <w:rtl/>
          <w:lang w:bidi="fa-IR"/>
        </w:rPr>
        <w:t>ر</w:t>
      </w:r>
      <w:r w:rsidRPr="00B267F2">
        <w:rPr>
          <w:rFonts w:cs="B Nazanin" w:hint="cs"/>
          <w:rtl/>
          <w:lang w:bidi="fa-IR"/>
        </w:rPr>
        <w:t xml:space="preserve">سی اماری </w:t>
      </w:r>
      <w:r w:rsidR="00F00A87">
        <w:rPr>
          <w:rFonts w:cs="B Nazanin" w:hint="cs"/>
          <w:rtl/>
          <w:lang w:bidi="fa-IR"/>
        </w:rPr>
        <w:t>ز</w:t>
      </w:r>
      <w:r w:rsidRPr="00B267F2">
        <w:rPr>
          <w:rFonts w:cs="B Nazanin" w:hint="cs"/>
          <w:rtl/>
          <w:lang w:bidi="fa-IR"/>
        </w:rPr>
        <w:t>ل</w:t>
      </w:r>
      <w:r w:rsidR="00F00A87">
        <w:rPr>
          <w:rFonts w:cs="B Nazanin" w:hint="cs"/>
          <w:rtl/>
          <w:lang w:bidi="fa-IR"/>
        </w:rPr>
        <w:t>ز</w:t>
      </w:r>
      <w:r w:rsidRPr="00B267F2">
        <w:rPr>
          <w:rFonts w:cs="B Nazanin" w:hint="cs"/>
          <w:rtl/>
          <w:lang w:bidi="fa-IR"/>
        </w:rPr>
        <w:t>له های ثبت شده توسط ایستگاهای لرزه نگار در محدوده استان یزد طی سالهای آماری 1998-2015و ماقبل ان مشخص گ</w:t>
      </w:r>
      <w:r w:rsidR="006C7151">
        <w:rPr>
          <w:rFonts w:cs="B Nazanin" w:hint="cs"/>
          <w:rtl/>
          <w:lang w:bidi="fa-IR"/>
        </w:rPr>
        <w:t>ر</w:t>
      </w:r>
      <w:r w:rsidRPr="00B267F2">
        <w:rPr>
          <w:rFonts w:cs="B Nazanin" w:hint="cs"/>
          <w:rtl/>
          <w:lang w:bidi="fa-IR"/>
        </w:rPr>
        <w:t>دیدکه ناحیه مورد مطالعه جزو استانهای لرزه خیز کشور محسوب میشود</w:t>
      </w:r>
    </w:p>
    <w:p w:rsidR="00B951EA" w:rsidRPr="00E90439" w:rsidRDefault="00B951EA" w:rsidP="00425E4A">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Default="008F610E" w:rsidP="008F610E">
      <w:pPr>
        <w:tabs>
          <w:tab w:val="left" w:pos="5160"/>
        </w:tabs>
        <w:bidi/>
        <w:rPr>
          <w:rFonts w:cs="B Nazanin"/>
          <w:sz w:val="24"/>
          <w:szCs w:val="24"/>
          <w:rtl/>
          <w:lang w:bidi="fa-IR"/>
        </w:rPr>
      </w:pPr>
    </w:p>
    <w:p w:rsidR="008F610E" w:rsidRPr="00F240CE" w:rsidRDefault="008F610E" w:rsidP="008F610E">
      <w:pPr>
        <w:tabs>
          <w:tab w:val="left" w:pos="5160"/>
        </w:tabs>
        <w:bidi/>
        <w:rPr>
          <w:rFonts w:cs="B Nazanin"/>
          <w:sz w:val="24"/>
          <w:szCs w:val="24"/>
          <w:rtl/>
          <w:lang w:bidi="fa-IR"/>
        </w:rPr>
      </w:pPr>
    </w:p>
    <w:p w:rsidR="00EC2D55" w:rsidRPr="00F00A87" w:rsidRDefault="00EC2D55" w:rsidP="00425E4A">
      <w:pPr>
        <w:pStyle w:val="ListParagraph"/>
        <w:numPr>
          <w:ilvl w:val="0"/>
          <w:numId w:val="5"/>
        </w:numPr>
        <w:jc w:val="both"/>
        <w:rPr>
          <w:rFonts w:asciiTheme="majorBidi" w:hAnsiTheme="majorBidi" w:cstheme="majorBidi"/>
          <w:lang w:bidi="fa-IR"/>
        </w:rPr>
      </w:pPr>
      <w:r w:rsidRPr="00EC2D55">
        <w:rPr>
          <w:rFonts w:cs="B Yagut"/>
          <w:lang w:bidi="fa-IR"/>
        </w:rPr>
        <w:t>12</w:t>
      </w:r>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Amberasyes</w:t>
      </w:r>
      <w:proofErr w:type="spellEnd"/>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N.N</w:t>
      </w:r>
      <w:proofErr w:type="gramStart"/>
      <w:r w:rsidRPr="00F00A87">
        <w:rPr>
          <w:rFonts w:asciiTheme="majorBidi" w:hAnsiTheme="majorBidi" w:cstheme="majorBidi"/>
          <w:lang w:bidi="fa-IR"/>
        </w:rPr>
        <w:t>,Mellvile</w:t>
      </w:r>
      <w:proofErr w:type="spellEnd"/>
      <w:proofErr w:type="gramEnd"/>
      <w:r w:rsidRPr="00F00A87">
        <w:rPr>
          <w:rFonts w:asciiTheme="majorBidi" w:hAnsiTheme="majorBidi" w:cstheme="majorBidi"/>
          <w:lang w:bidi="fa-IR"/>
        </w:rPr>
        <w:t xml:space="preserve"> . </w:t>
      </w:r>
      <w:proofErr w:type="gramStart"/>
      <w:r w:rsidRPr="00F00A87">
        <w:rPr>
          <w:rFonts w:asciiTheme="majorBidi" w:hAnsiTheme="majorBidi" w:cstheme="majorBidi"/>
          <w:lang w:bidi="fa-IR"/>
        </w:rPr>
        <w:t>N :</w:t>
      </w:r>
      <w:proofErr w:type="gramEnd"/>
      <w:r w:rsidRPr="00F00A87">
        <w:rPr>
          <w:rFonts w:asciiTheme="majorBidi" w:hAnsiTheme="majorBidi" w:cstheme="majorBidi"/>
          <w:lang w:bidi="fa-IR"/>
        </w:rPr>
        <w:t xml:space="preserve"> 1982 , A History of Persian </w:t>
      </w:r>
      <w:proofErr w:type="spellStart"/>
      <w:r w:rsidRPr="00F00A87">
        <w:rPr>
          <w:rFonts w:asciiTheme="majorBidi" w:hAnsiTheme="majorBidi" w:cstheme="majorBidi"/>
          <w:lang w:bidi="fa-IR"/>
        </w:rPr>
        <w:t>Earthquaches</w:t>
      </w:r>
      <w:proofErr w:type="spellEnd"/>
      <w:r w:rsidRPr="00F00A87">
        <w:rPr>
          <w:rFonts w:asciiTheme="majorBidi" w:hAnsiTheme="majorBidi" w:cstheme="majorBidi"/>
          <w:lang w:bidi="fa-IR"/>
        </w:rPr>
        <w:t xml:space="preserve"> . </w:t>
      </w:r>
      <w:proofErr w:type="gramStart"/>
      <w:r w:rsidRPr="00F00A87">
        <w:rPr>
          <w:rFonts w:asciiTheme="majorBidi" w:hAnsiTheme="majorBidi" w:cstheme="majorBidi"/>
          <w:lang w:bidi="fa-IR"/>
        </w:rPr>
        <w:t>London ,</w:t>
      </w:r>
      <w:proofErr w:type="gramEnd"/>
      <w:r w:rsidRPr="00F00A87">
        <w:rPr>
          <w:rFonts w:asciiTheme="majorBidi" w:hAnsiTheme="majorBidi" w:cstheme="majorBidi"/>
          <w:lang w:bidi="fa-IR"/>
        </w:rPr>
        <w:t xml:space="preserve"> Cambridge University press .</w:t>
      </w:r>
    </w:p>
    <w:p w:rsidR="00EC2D55" w:rsidRPr="00F00A87" w:rsidRDefault="00EC2D55" w:rsidP="00425E4A">
      <w:pPr>
        <w:pStyle w:val="ListParagraph"/>
        <w:numPr>
          <w:ilvl w:val="0"/>
          <w:numId w:val="5"/>
        </w:numPr>
        <w:jc w:val="both"/>
        <w:rPr>
          <w:rFonts w:asciiTheme="majorBidi" w:hAnsiTheme="majorBidi" w:cstheme="majorBidi"/>
          <w:lang w:bidi="fa-IR"/>
        </w:rPr>
      </w:pPr>
      <w:proofErr w:type="spellStart"/>
      <w:r w:rsidRPr="00F00A87">
        <w:rPr>
          <w:rFonts w:asciiTheme="majorBidi" w:hAnsiTheme="majorBidi" w:cstheme="majorBidi"/>
          <w:lang w:bidi="fa-IR"/>
        </w:rPr>
        <w:t>Berberian</w:t>
      </w:r>
      <w:proofErr w:type="spellEnd"/>
      <w:r w:rsidRPr="00F00A87">
        <w:rPr>
          <w:rFonts w:asciiTheme="majorBidi" w:hAnsiTheme="majorBidi" w:cstheme="majorBidi"/>
          <w:lang w:bidi="fa-IR"/>
        </w:rPr>
        <w:t xml:space="preserve"> M ; 1967 – 1977 , 1982 , Contribution To The </w:t>
      </w:r>
      <w:proofErr w:type="spellStart"/>
      <w:r w:rsidRPr="00F00A87">
        <w:rPr>
          <w:rFonts w:asciiTheme="majorBidi" w:hAnsiTheme="majorBidi" w:cstheme="majorBidi"/>
          <w:lang w:bidi="fa-IR"/>
        </w:rPr>
        <w:t>Seimotectonic</w:t>
      </w:r>
      <w:proofErr w:type="spellEnd"/>
      <w:r w:rsidRPr="00F00A87">
        <w:rPr>
          <w:rFonts w:asciiTheme="majorBidi" w:hAnsiTheme="majorBidi" w:cstheme="majorBidi"/>
          <w:lang w:bidi="fa-IR"/>
        </w:rPr>
        <w:t xml:space="preserve"> of Iran , G. S.I International Report , </w:t>
      </w:r>
      <w:proofErr w:type="spellStart"/>
      <w:r w:rsidRPr="00F00A87">
        <w:rPr>
          <w:rFonts w:asciiTheme="majorBidi" w:hAnsiTheme="majorBidi" w:cstheme="majorBidi"/>
          <w:lang w:bidi="fa-IR"/>
        </w:rPr>
        <w:t>Vol</w:t>
      </w:r>
      <w:proofErr w:type="spellEnd"/>
      <w:r w:rsidRPr="00F00A87">
        <w:rPr>
          <w:rFonts w:asciiTheme="majorBidi" w:hAnsiTheme="majorBidi" w:cstheme="majorBidi"/>
          <w:lang w:bidi="fa-IR"/>
        </w:rPr>
        <w:t xml:space="preserve"> 2.3.4</w:t>
      </w:r>
    </w:p>
    <w:p w:rsidR="00EC2D55" w:rsidRPr="00F00A87" w:rsidRDefault="00EC2D55" w:rsidP="00425E4A">
      <w:pPr>
        <w:pStyle w:val="ListParagraph"/>
        <w:numPr>
          <w:ilvl w:val="0"/>
          <w:numId w:val="5"/>
        </w:numPr>
        <w:jc w:val="both"/>
        <w:rPr>
          <w:rFonts w:asciiTheme="majorBidi" w:hAnsiTheme="majorBidi" w:cstheme="majorBidi"/>
          <w:lang w:bidi="fa-IR"/>
        </w:rPr>
      </w:pPr>
      <w:proofErr w:type="spellStart"/>
      <w:proofErr w:type="gramStart"/>
      <w:r w:rsidRPr="00F00A87">
        <w:rPr>
          <w:rFonts w:asciiTheme="majorBidi" w:hAnsiTheme="majorBidi" w:cstheme="majorBidi"/>
          <w:lang w:bidi="fa-IR"/>
        </w:rPr>
        <w:t>Berberian</w:t>
      </w:r>
      <w:proofErr w:type="spellEnd"/>
      <w:r w:rsidRPr="00F00A87">
        <w:rPr>
          <w:rFonts w:asciiTheme="majorBidi" w:hAnsiTheme="majorBidi" w:cstheme="majorBidi"/>
          <w:lang w:bidi="fa-IR"/>
        </w:rPr>
        <w:t xml:space="preserve"> ,</w:t>
      </w:r>
      <w:proofErr w:type="gramEnd"/>
      <w:r w:rsidRPr="00F00A87">
        <w:rPr>
          <w:rFonts w:asciiTheme="majorBidi" w:hAnsiTheme="majorBidi" w:cstheme="majorBidi"/>
          <w:lang w:bidi="fa-IR"/>
        </w:rPr>
        <w:t xml:space="preserve"> F : </w:t>
      </w:r>
      <w:proofErr w:type="spellStart"/>
      <w:r w:rsidRPr="00F00A87">
        <w:rPr>
          <w:rFonts w:asciiTheme="majorBidi" w:hAnsiTheme="majorBidi" w:cstheme="majorBidi"/>
          <w:lang w:bidi="fa-IR"/>
        </w:rPr>
        <w:t>Berberian</w:t>
      </w:r>
      <w:proofErr w:type="spellEnd"/>
      <w:r w:rsidRPr="00F00A87">
        <w:rPr>
          <w:rFonts w:asciiTheme="majorBidi" w:hAnsiTheme="majorBidi" w:cstheme="majorBidi"/>
          <w:lang w:bidi="fa-IR"/>
        </w:rPr>
        <w:t xml:space="preserve"> , M ; 1981 . </w:t>
      </w:r>
      <w:proofErr w:type="spellStart"/>
      <w:r w:rsidRPr="00F00A87">
        <w:rPr>
          <w:rFonts w:asciiTheme="majorBidi" w:hAnsiTheme="majorBidi" w:cstheme="majorBidi"/>
          <w:lang w:bidi="fa-IR"/>
        </w:rPr>
        <w:t>Tectonoplutoni</w:t>
      </w:r>
      <w:proofErr w:type="spellEnd"/>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cEpisodes</w:t>
      </w:r>
      <w:proofErr w:type="spellEnd"/>
      <w:r w:rsidRPr="00F00A87">
        <w:rPr>
          <w:rFonts w:asciiTheme="majorBidi" w:hAnsiTheme="majorBidi" w:cstheme="majorBidi"/>
          <w:lang w:bidi="fa-IR"/>
        </w:rPr>
        <w:t xml:space="preserve"> in Iran Geodynamic </w:t>
      </w:r>
      <w:proofErr w:type="gramStart"/>
      <w:r w:rsidRPr="00F00A87">
        <w:rPr>
          <w:rFonts w:asciiTheme="majorBidi" w:hAnsiTheme="majorBidi" w:cstheme="majorBidi"/>
          <w:lang w:bidi="fa-IR"/>
        </w:rPr>
        <w:t>Series ,</w:t>
      </w:r>
      <w:proofErr w:type="gramEnd"/>
      <w:r w:rsidRPr="00F00A87">
        <w:rPr>
          <w:rFonts w:asciiTheme="majorBidi" w:hAnsiTheme="majorBidi" w:cstheme="majorBidi"/>
          <w:lang w:bidi="fa-IR"/>
        </w:rPr>
        <w:t xml:space="preserve"> 3 , G . S .A </w:t>
      </w:r>
      <w:proofErr w:type="gramStart"/>
      <w:r w:rsidRPr="00F00A87">
        <w:rPr>
          <w:rFonts w:asciiTheme="majorBidi" w:hAnsiTheme="majorBidi" w:cstheme="majorBidi"/>
          <w:lang w:bidi="fa-IR"/>
        </w:rPr>
        <w:t>Boulder ,</w:t>
      </w:r>
      <w:proofErr w:type="gramEnd"/>
      <w:r w:rsidRPr="00F00A87">
        <w:rPr>
          <w:rFonts w:asciiTheme="majorBidi" w:hAnsiTheme="majorBidi" w:cstheme="majorBidi"/>
          <w:lang w:bidi="fa-IR"/>
        </w:rPr>
        <w:t xml:space="preserve"> Colorado , </w:t>
      </w:r>
      <w:proofErr w:type="spellStart"/>
      <w:r w:rsidRPr="00F00A87">
        <w:rPr>
          <w:rFonts w:asciiTheme="majorBidi" w:hAnsiTheme="majorBidi" w:cstheme="majorBidi"/>
          <w:lang w:bidi="fa-IR"/>
        </w:rPr>
        <w:t>pp</w:t>
      </w:r>
      <w:proofErr w:type="spellEnd"/>
      <w:r w:rsidRPr="00F00A87">
        <w:rPr>
          <w:rFonts w:asciiTheme="majorBidi" w:hAnsiTheme="majorBidi" w:cstheme="majorBidi"/>
          <w:lang w:bidi="fa-IR"/>
        </w:rPr>
        <w:t xml:space="preserve"> 5 – 33 .</w:t>
      </w:r>
    </w:p>
    <w:p w:rsidR="00EC2D55" w:rsidRPr="00F00A87" w:rsidRDefault="00EC2D55" w:rsidP="00425E4A">
      <w:pPr>
        <w:pStyle w:val="ListParagraph"/>
        <w:numPr>
          <w:ilvl w:val="0"/>
          <w:numId w:val="5"/>
        </w:numPr>
        <w:jc w:val="both"/>
        <w:rPr>
          <w:rFonts w:asciiTheme="majorBidi" w:hAnsiTheme="majorBidi" w:cstheme="majorBidi"/>
          <w:lang w:bidi="fa-IR"/>
        </w:rPr>
      </w:pPr>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Berb</w:t>
      </w:r>
      <w:proofErr w:type="spellEnd"/>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erian</w:t>
      </w:r>
      <w:proofErr w:type="spellEnd"/>
      <w:r w:rsidRPr="00F00A87">
        <w:rPr>
          <w:rFonts w:asciiTheme="majorBidi" w:hAnsiTheme="majorBidi" w:cstheme="majorBidi"/>
          <w:lang w:bidi="fa-IR"/>
        </w:rPr>
        <w:t xml:space="preserve"> , M ; 1981 Aftershock Tectonics of The 1978 </w:t>
      </w:r>
      <w:proofErr w:type="spellStart"/>
      <w:r w:rsidRPr="00F00A87">
        <w:rPr>
          <w:rFonts w:asciiTheme="majorBidi" w:hAnsiTheme="majorBidi" w:cstheme="majorBidi"/>
          <w:lang w:bidi="fa-IR"/>
        </w:rPr>
        <w:t>Tabas</w:t>
      </w:r>
      <w:proofErr w:type="spellEnd"/>
      <w:r w:rsidRPr="00F00A87">
        <w:rPr>
          <w:rFonts w:asciiTheme="majorBidi" w:hAnsiTheme="majorBidi" w:cstheme="majorBidi"/>
          <w:lang w:bidi="fa-IR"/>
        </w:rPr>
        <w:t xml:space="preserve"> </w:t>
      </w:r>
      <w:proofErr w:type="spellStart"/>
      <w:r w:rsidRPr="00F00A87">
        <w:rPr>
          <w:rFonts w:asciiTheme="majorBidi" w:hAnsiTheme="majorBidi" w:cstheme="majorBidi"/>
          <w:lang w:bidi="fa-IR"/>
        </w:rPr>
        <w:t>Golshan</w:t>
      </w:r>
      <w:proofErr w:type="spellEnd"/>
      <w:r w:rsidRPr="00F00A87">
        <w:rPr>
          <w:rFonts w:asciiTheme="majorBidi" w:hAnsiTheme="majorBidi" w:cstheme="majorBidi"/>
          <w:lang w:bidi="fa-IR"/>
        </w:rPr>
        <w:t xml:space="preserve"> (Iran) </w:t>
      </w:r>
      <w:proofErr w:type="spellStart"/>
      <w:r w:rsidRPr="00F00A87">
        <w:rPr>
          <w:rFonts w:asciiTheme="majorBidi" w:hAnsiTheme="majorBidi" w:cstheme="majorBidi"/>
          <w:lang w:bidi="fa-IR"/>
        </w:rPr>
        <w:t>Eatthquack</w:t>
      </w:r>
      <w:proofErr w:type="spellEnd"/>
      <w:r w:rsidRPr="00F00A87">
        <w:rPr>
          <w:rFonts w:asciiTheme="majorBidi" w:hAnsiTheme="majorBidi" w:cstheme="majorBidi"/>
          <w:lang w:bidi="fa-IR"/>
        </w:rPr>
        <w:t xml:space="preserve"> Sequence : A </w:t>
      </w:r>
      <w:proofErr w:type="spellStart"/>
      <w:r w:rsidRPr="00F00A87">
        <w:rPr>
          <w:rFonts w:asciiTheme="majorBidi" w:hAnsiTheme="majorBidi" w:cstheme="majorBidi"/>
          <w:lang w:bidi="fa-IR"/>
        </w:rPr>
        <w:t>aDocumented</w:t>
      </w:r>
      <w:proofErr w:type="spellEnd"/>
      <w:r w:rsidRPr="00F00A87">
        <w:rPr>
          <w:rFonts w:asciiTheme="majorBidi" w:hAnsiTheme="majorBidi" w:cstheme="majorBidi"/>
          <w:lang w:bidi="fa-IR"/>
        </w:rPr>
        <w:t xml:space="preserve"> Active / </w:t>
      </w:r>
      <w:proofErr w:type="spellStart"/>
      <w:r w:rsidRPr="00F00A87">
        <w:rPr>
          <w:rFonts w:asciiTheme="majorBidi" w:hAnsiTheme="majorBidi" w:cstheme="majorBidi"/>
          <w:lang w:bidi="fa-IR"/>
        </w:rPr>
        <w:t>ThinThich</w:t>
      </w:r>
      <w:proofErr w:type="spellEnd"/>
      <w:r w:rsidRPr="00F00A87">
        <w:rPr>
          <w:rFonts w:asciiTheme="majorBidi" w:hAnsiTheme="majorBidi" w:cstheme="majorBidi"/>
          <w:lang w:bidi="fa-IR"/>
        </w:rPr>
        <w:t xml:space="preserve"> – Skinned Tectonics / Case </w:t>
      </w:r>
      <w:proofErr w:type="spellStart"/>
      <w:r w:rsidRPr="00F00A87">
        <w:rPr>
          <w:rFonts w:asciiTheme="majorBidi" w:hAnsiTheme="majorBidi" w:cstheme="majorBidi"/>
          <w:lang w:bidi="fa-IR"/>
        </w:rPr>
        <w:t>Geophysic</w:t>
      </w:r>
      <w:proofErr w:type="spellEnd"/>
      <w:r w:rsidRPr="00F00A87">
        <w:rPr>
          <w:rFonts w:asciiTheme="majorBidi" w:hAnsiTheme="majorBidi" w:cstheme="majorBidi"/>
          <w:lang w:bidi="fa-IR"/>
        </w:rPr>
        <w:t xml:space="preserve"> J : R , </w:t>
      </w:r>
      <w:proofErr w:type="spellStart"/>
      <w:r w:rsidRPr="00F00A87">
        <w:rPr>
          <w:rFonts w:asciiTheme="majorBidi" w:hAnsiTheme="majorBidi" w:cstheme="majorBidi"/>
          <w:lang w:bidi="fa-IR"/>
        </w:rPr>
        <w:t>Astrs</w:t>
      </w:r>
      <w:proofErr w:type="spellEnd"/>
      <w:r w:rsidRPr="00F00A87">
        <w:rPr>
          <w:rFonts w:asciiTheme="majorBidi" w:hAnsiTheme="majorBidi" w:cstheme="majorBidi"/>
          <w:lang w:bidi="fa-IR"/>
        </w:rPr>
        <w:t xml:space="preserve"> , </w:t>
      </w:r>
      <w:proofErr w:type="spellStart"/>
      <w:r w:rsidRPr="00F00A87">
        <w:rPr>
          <w:rFonts w:asciiTheme="majorBidi" w:hAnsiTheme="majorBidi" w:cstheme="majorBidi"/>
          <w:lang w:bidi="fa-IR"/>
        </w:rPr>
        <w:t>Soc</w:t>
      </w:r>
      <w:proofErr w:type="spellEnd"/>
      <w:r w:rsidRPr="00F00A87">
        <w:rPr>
          <w:rFonts w:asciiTheme="majorBidi" w:hAnsiTheme="majorBidi" w:cstheme="majorBidi"/>
          <w:lang w:bidi="fa-IR"/>
        </w:rPr>
        <w:t xml:space="preserve"> ; 1982 </w:t>
      </w:r>
      <w:proofErr w:type="spellStart"/>
      <w:r w:rsidRPr="00F00A87">
        <w:rPr>
          <w:rFonts w:asciiTheme="majorBidi" w:hAnsiTheme="majorBidi" w:cstheme="majorBidi"/>
          <w:lang w:bidi="fa-IR"/>
        </w:rPr>
        <w:t>Pp</w:t>
      </w:r>
      <w:proofErr w:type="spellEnd"/>
      <w:r w:rsidRPr="00F00A87">
        <w:rPr>
          <w:rFonts w:asciiTheme="majorBidi" w:hAnsiTheme="majorBidi" w:cstheme="majorBidi"/>
          <w:lang w:bidi="fa-IR"/>
        </w:rPr>
        <w:t xml:space="preserve"> 499 – 530 .</w:t>
      </w:r>
    </w:p>
    <w:p w:rsidR="00EC2D55" w:rsidRPr="00F00A87" w:rsidRDefault="00EC2D55" w:rsidP="00425E4A">
      <w:pPr>
        <w:pStyle w:val="ListParagraph"/>
        <w:numPr>
          <w:ilvl w:val="0"/>
          <w:numId w:val="5"/>
        </w:numPr>
        <w:jc w:val="both"/>
        <w:rPr>
          <w:rFonts w:asciiTheme="majorBidi" w:hAnsiTheme="majorBidi" w:cstheme="majorBidi"/>
          <w:lang w:bidi="fa-IR"/>
        </w:rPr>
      </w:pPr>
      <w:proofErr w:type="spellStart"/>
      <w:r w:rsidRPr="00F00A87">
        <w:rPr>
          <w:rFonts w:asciiTheme="majorBidi" w:hAnsiTheme="majorBidi" w:cstheme="majorBidi"/>
          <w:lang w:bidi="fa-IR"/>
        </w:rPr>
        <w:t>Bullen</w:t>
      </w:r>
      <w:proofErr w:type="spellEnd"/>
      <w:r w:rsidRPr="00F00A87">
        <w:rPr>
          <w:rFonts w:asciiTheme="majorBidi" w:hAnsiTheme="majorBidi" w:cstheme="majorBidi"/>
          <w:lang w:bidi="fa-IR"/>
        </w:rPr>
        <w:t xml:space="preserve"> , K , E : Bolt , B 1985 , An </w:t>
      </w:r>
      <w:proofErr w:type="spellStart"/>
      <w:r w:rsidRPr="00F00A87">
        <w:rPr>
          <w:rFonts w:asciiTheme="majorBidi" w:hAnsiTheme="majorBidi" w:cstheme="majorBidi"/>
          <w:lang w:bidi="fa-IR"/>
        </w:rPr>
        <w:t>Itroduction</w:t>
      </w:r>
      <w:proofErr w:type="spellEnd"/>
      <w:r w:rsidRPr="00F00A87">
        <w:rPr>
          <w:rFonts w:asciiTheme="majorBidi" w:hAnsiTheme="majorBidi" w:cstheme="majorBidi"/>
          <w:lang w:bidi="fa-IR"/>
        </w:rPr>
        <w:t xml:space="preserve"> To The Theory of Seismology , 4 </w:t>
      </w:r>
      <w:proofErr w:type="spellStart"/>
      <w:r w:rsidRPr="00F00A87">
        <w:rPr>
          <w:rFonts w:asciiTheme="majorBidi" w:hAnsiTheme="majorBidi" w:cstheme="majorBidi"/>
          <w:lang w:bidi="fa-IR"/>
        </w:rPr>
        <w:t>th.</w:t>
      </w:r>
      <w:proofErr w:type="spellEnd"/>
      <w:r w:rsidRPr="00F00A87">
        <w:rPr>
          <w:rFonts w:asciiTheme="majorBidi" w:hAnsiTheme="majorBidi" w:cstheme="majorBidi"/>
          <w:lang w:bidi="fa-IR"/>
        </w:rPr>
        <w:t xml:space="preserve"> Edition Cambridge </w:t>
      </w:r>
      <w:proofErr w:type="gramStart"/>
      <w:r w:rsidRPr="00F00A87">
        <w:rPr>
          <w:rFonts w:asciiTheme="majorBidi" w:hAnsiTheme="majorBidi" w:cstheme="majorBidi"/>
          <w:lang w:bidi="fa-IR"/>
        </w:rPr>
        <w:t>University .</w:t>
      </w:r>
      <w:proofErr w:type="gramEnd"/>
    </w:p>
    <w:p w:rsidR="00EC2D55" w:rsidRPr="00EC2D55" w:rsidRDefault="00EC2D55" w:rsidP="00425E4A">
      <w:pPr>
        <w:pStyle w:val="ListParagraph"/>
        <w:numPr>
          <w:ilvl w:val="0"/>
          <w:numId w:val="5"/>
        </w:numPr>
        <w:bidi/>
        <w:jc w:val="both"/>
        <w:rPr>
          <w:rFonts w:cs="B Yagut"/>
          <w:rtl/>
          <w:lang w:bidi="fa-IR"/>
        </w:rPr>
      </w:pPr>
      <w:r w:rsidRPr="00F00A87">
        <w:rPr>
          <w:rFonts w:cs="B Nazanin" w:hint="cs"/>
          <w:sz w:val="20"/>
          <w:szCs w:val="20"/>
          <w:rtl/>
          <w:lang w:bidi="fa-IR"/>
        </w:rPr>
        <w:t>ـ بربريان ، ارژنگ روش ، قريشي و مهاجراشجي، پژوهشي و لرزه زمين ساخت ايران زمين، بخش پنجم، سازمان زمين شناسي كشور، 1364</w:t>
      </w:r>
      <w:r w:rsidRPr="00F00A87">
        <w:rPr>
          <w:rFonts w:cs="B Nazanin" w:hint="cs"/>
          <w:rtl/>
          <w:lang w:bidi="fa-IR"/>
        </w:rPr>
        <w:t xml:space="preserve">. </w:t>
      </w:r>
    </w:p>
    <w:p w:rsidR="00EC2D55" w:rsidRPr="00EC2D55" w:rsidRDefault="00EC2D55" w:rsidP="00425E4A">
      <w:pPr>
        <w:pStyle w:val="ListParagraph"/>
        <w:numPr>
          <w:ilvl w:val="0"/>
          <w:numId w:val="5"/>
        </w:numPr>
        <w:jc w:val="both"/>
        <w:rPr>
          <w:rFonts w:cs="B Yagut"/>
          <w:lang w:bidi="fa-IR"/>
        </w:rPr>
      </w:pPr>
      <w:r w:rsidRPr="00EC2D55">
        <w:rPr>
          <w:rFonts w:cs="B Yagut"/>
          <w:lang w:bidi="fa-IR"/>
        </w:rPr>
        <w:t xml:space="preserve">10. </w:t>
      </w:r>
      <w:proofErr w:type="spellStart"/>
      <w:proofErr w:type="gramStart"/>
      <w:r w:rsidRPr="00EC2D55">
        <w:rPr>
          <w:rFonts w:cs="B Yagut"/>
          <w:lang w:bidi="fa-IR"/>
        </w:rPr>
        <w:t>Schwarths</w:t>
      </w:r>
      <w:proofErr w:type="spellEnd"/>
      <w:r w:rsidRPr="00EC2D55">
        <w:rPr>
          <w:rFonts w:cs="B Yagut"/>
          <w:lang w:bidi="fa-IR"/>
        </w:rPr>
        <w:t xml:space="preserve"> ,</w:t>
      </w:r>
      <w:proofErr w:type="gramEnd"/>
      <w:r w:rsidRPr="00EC2D55">
        <w:rPr>
          <w:rFonts w:cs="B Yagut"/>
          <w:lang w:bidi="fa-IR"/>
        </w:rPr>
        <w:t xml:space="preserve"> D.P; </w:t>
      </w:r>
      <w:proofErr w:type="spellStart"/>
      <w:r w:rsidRPr="00EC2D55">
        <w:rPr>
          <w:rFonts w:cs="B Yagut"/>
          <w:lang w:bidi="fa-IR"/>
        </w:rPr>
        <w:t>Copppersmith</w:t>
      </w:r>
      <w:proofErr w:type="spellEnd"/>
      <w:r w:rsidRPr="00EC2D55">
        <w:rPr>
          <w:rFonts w:cs="B Yagut"/>
          <w:lang w:bidi="fa-IR"/>
        </w:rPr>
        <w:t xml:space="preserve"> , </w:t>
      </w:r>
      <w:proofErr w:type="spellStart"/>
      <w:r w:rsidRPr="00EC2D55">
        <w:rPr>
          <w:rFonts w:cs="B Yagut"/>
          <w:lang w:bidi="fa-IR"/>
        </w:rPr>
        <w:t>K.j</w:t>
      </w:r>
      <w:proofErr w:type="spellEnd"/>
      <w:r w:rsidRPr="00EC2D55">
        <w:rPr>
          <w:rFonts w:cs="B Yagut"/>
          <w:lang w:bidi="fa-IR"/>
        </w:rPr>
        <w:t xml:space="preserve"> ; Seismic </w:t>
      </w:r>
      <w:proofErr w:type="spellStart"/>
      <w:r w:rsidRPr="00EC2D55">
        <w:rPr>
          <w:rFonts w:cs="B Yagut"/>
          <w:lang w:bidi="fa-IR"/>
        </w:rPr>
        <w:t>Iiazards</w:t>
      </w:r>
      <w:proofErr w:type="spellEnd"/>
      <w:r w:rsidRPr="00EC2D55">
        <w:rPr>
          <w:rFonts w:cs="B Yagut"/>
          <w:lang w:bidi="fa-IR"/>
        </w:rPr>
        <w:t xml:space="preserve"> : New Trends In Analysis Using Geologic Data . </w:t>
      </w:r>
      <w:proofErr w:type="gramStart"/>
      <w:r w:rsidRPr="00EC2D55">
        <w:rPr>
          <w:rFonts w:cs="B Yagut"/>
          <w:lang w:bidi="fa-IR"/>
        </w:rPr>
        <w:t>Active .</w:t>
      </w:r>
      <w:proofErr w:type="gramEnd"/>
      <w:r w:rsidRPr="00EC2D55">
        <w:rPr>
          <w:rFonts w:cs="B Yagut"/>
          <w:lang w:bidi="fa-IR"/>
        </w:rPr>
        <w:t xml:space="preserve"> </w:t>
      </w:r>
    </w:p>
    <w:p w:rsidR="009F0E13" w:rsidRPr="00F00A87" w:rsidRDefault="00D11E12" w:rsidP="00425E4A">
      <w:pPr>
        <w:bidi/>
        <w:ind w:firstLine="284"/>
        <w:jc w:val="both"/>
        <w:rPr>
          <w:rFonts w:cs="B Nazanin"/>
          <w:sz w:val="20"/>
          <w:szCs w:val="20"/>
          <w:rtl/>
          <w:lang w:bidi="fa-IR"/>
        </w:rPr>
      </w:pPr>
      <w:r w:rsidRPr="00F00A87">
        <w:rPr>
          <w:rFonts w:cs="B Nazanin" w:hint="cs"/>
          <w:sz w:val="20"/>
          <w:szCs w:val="20"/>
          <w:rtl/>
          <w:lang w:bidi="fa-IR"/>
        </w:rPr>
        <w:t xml:space="preserve">  8</w:t>
      </w:r>
      <w:r w:rsidR="009F0E13" w:rsidRPr="00F00A87">
        <w:rPr>
          <w:rFonts w:cs="B Nazanin" w:hint="cs"/>
          <w:sz w:val="20"/>
          <w:szCs w:val="20"/>
          <w:rtl/>
          <w:lang w:bidi="fa-IR"/>
        </w:rPr>
        <w:t>- گروه مطالعاتي هامون ، 1365، مطالعه جامعه توسعه اقتصادي و اجتماعي استان يزد</w:t>
      </w:r>
    </w:p>
    <w:p w:rsidR="009F0E13" w:rsidRPr="00F00A87" w:rsidRDefault="009F0E13" w:rsidP="00425E4A">
      <w:pPr>
        <w:pStyle w:val="ListParagraph"/>
        <w:numPr>
          <w:ilvl w:val="0"/>
          <w:numId w:val="6"/>
        </w:numPr>
        <w:bidi/>
        <w:jc w:val="both"/>
        <w:rPr>
          <w:rFonts w:cs="B Nazanin"/>
          <w:sz w:val="20"/>
          <w:szCs w:val="20"/>
          <w:rtl/>
          <w:lang w:bidi="fa-IR"/>
        </w:rPr>
      </w:pPr>
      <w:r w:rsidRPr="00F00A87">
        <w:rPr>
          <w:rFonts w:cs="B Nazanin" w:hint="cs"/>
          <w:sz w:val="20"/>
          <w:szCs w:val="20"/>
          <w:rtl/>
          <w:lang w:bidi="fa-IR"/>
        </w:rPr>
        <w:t>گزارش زلزله‌هاي استان يزد ، از سال 1998 تا 2002، (1383) : موسسه لرزه نگاري استان يزد</w:t>
      </w:r>
    </w:p>
    <w:p w:rsidR="009F0E13" w:rsidRPr="00F00A87" w:rsidRDefault="009F0E13"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 xml:space="preserve">گزارش مطالعات ژئوالكتريك دشت يزد </w:t>
      </w:r>
      <w:r w:rsidRPr="00F00A87">
        <w:rPr>
          <w:rFonts w:ascii="Times New Roman" w:hAnsi="Times New Roman" w:cs="Times New Roman" w:hint="cs"/>
          <w:sz w:val="20"/>
          <w:szCs w:val="20"/>
          <w:rtl/>
          <w:lang w:bidi="fa-IR"/>
        </w:rPr>
        <w:t>–</w:t>
      </w:r>
      <w:r w:rsidRPr="00F00A87">
        <w:rPr>
          <w:rFonts w:cs="B Nazanin" w:hint="cs"/>
          <w:sz w:val="20"/>
          <w:szCs w:val="20"/>
          <w:rtl/>
          <w:lang w:bidi="fa-IR"/>
        </w:rPr>
        <w:t xml:space="preserve"> اردكان ، (1374) : شركت آب منطقه‌اي استان يزد</w:t>
      </w:r>
    </w:p>
    <w:p w:rsidR="009F0E13" w:rsidRPr="00F00A87" w:rsidRDefault="00B2449A"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مهرنهاد، حميد، (1379) : لرزه زمين ساخت و تخمين خطر زلزله در استان يزد، رسالة دكترا، دانشكده علوم زمين دانشگاه شهيد بهشتي</w:t>
      </w:r>
    </w:p>
    <w:p w:rsidR="00B2449A" w:rsidRPr="00F00A87" w:rsidRDefault="00B2449A"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نبوي، م ، ح ؛ 1355، ديباچه‌اي بر زمين شناسي ايران ـ انتشارات سازمان زمين شناسي كشور، 109 صفحه</w:t>
      </w:r>
    </w:p>
    <w:p w:rsidR="00B2449A" w:rsidRPr="00F00A87" w:rsidRDefault="00B2449A" w:rsidP="00425E4A">
      <w:pPr>
        <w:numPr>
          <w:ilvl w:val="0"/>
          <w:numId w:val="6"/>
        </w:numPr>
        <w:tabs>
          <w:tab w:val="right" w:pos="45"/>
        </w:tabs>
        <w:bidi/>
        <w:spacing w:after="0"/>
        <w:jc w:val="both"/>
        <w:rPr>
          <w:rFonts w:cs="B Nazanin"/>
          <w:sz w:val="20"/>
          <w:szCs w:val="20"/>
          <w:lang w:bidi="fa-IR"/>
        </w:rPr>
      </w:pPr>
      <w:r w:rsidRPr="00F00A87">
        <w:rPr>
          <w:rFonts w:cs="B Nazanin" w:hint="cs"/>
          <w:sz w:val="20"/>
          <w:szCs w:val="20"/>
          <w:rtl/>
          <w:lang w:bidi="fa-IR"/>
        </w:rPr>
        <w:t xml:space="preserve">نبوي، م ، ح ؛ هوشمند زاده، ا ؛ تكنواكسپورت؛ 1980، نقشه زمين شناسي برگ ارديب (6955)، مقياس 1:100000 سازمان زمين شناسي كشور </w:t>
      </w:r>
    </w:p>
    <w:p w:rsidR="00B2449A" w:rsidRPr="00F00A87" w:rsidRDefault="00812529"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نبوي، م ، ح ؛ هوشمند زاده، ا ؛ تكنواكسپورت؛ 1980، نقشه زمين شناسي برگ بياضه (7056)، مقياس 1:100000 سازمان زمين شناسي كشور</w:t>
      </w:r>
    </w:p>
    <w:p w:rsidR="00812529" w:rsidRPr="00F00A87" w:rsidRDefault="00812529"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نبوي، م ، ح ، واله ، ن ؛ حقي پور، ا؛ 1977، نقشه زمين شناسي چهارگوش يزد، مقياس 1:250000 سازمان زمين شناسي كشور</w:t>
      </w:r>
    </w:p>
    <w:p w:rsidR="00812529" w:rsidRPr="00F00A87" w:rsidRDefault="00812529" w:rsidP="00425E4A">
      <w:pPr>
        <w:pStyle w:val="ListParagraph"/>
        <w:numPr>
          <w:ilvl w:val="0"/>
          <w:numId w:val="6"/>
        </w:numPr>
        <w:bidi/>
        <w:jc w:val="both"/>
        <w:rPr>
          <w:rFonts w:cs="B Nazanin"/>
          <w:sz w:val="20"/>
          <w:szCs w:val="20"/>
          <w:lang w:bidi="fa-IR"/>
        </w:rPr>
      </w:pPr>
      <w:r w:rsidRPr="00F00A87">
        <w:rPr>
          <w:rFonts w:cs="B Nazanin" w:hint="cs"/>
          <w:sz w:val="20"/>
          <w:szCs w:val="20"/>
          <w:rtl/>
          <w:lang w:bidi="fa-IR"/>
        </w:rPr>
        <w:t>نبوي، م ، ح ، واله ، ن ؛آقا نباتي، ا؛ 1978، نقشه زمين شناسي چهارگوش يزد، مقياس 1:250000 سازمان زمين شناسي كشور</w:t>
      </w:r>
    </w:p>
    <w:p w:rsidR="00812529" w:rsidRPr="00F00A87" w:rsidRDefault="00812529" w:rsidP="00425E4A">
      <w:pPr>
        <w:numPr>
          <w:ilvl w:val="0"/>
          <w:numId w:val="6"/>
        </w:numPr>
        <w:tabs>
          <w:tab w:val="right" w:pos="45"/>
        </w:tabs>
        <w:bidi/>
        <w:spacing w:after="0"/>
        <w:jc w:val="both"/>
        <w:rPr>
          <w:rFonts w:cs="B Nazanin"/>
          <w:sz w:val="20"/>
          <w:szCs w:val="20"/>
          <w:lang w:bidi="fa-IR"/>
        </w:rPr>
      </w:pPr>
      <w:r w:rsidRPr="00F00A87">
        <w:rPr>
          <w:rFonts w:cs="B Nazanin" w:hint="cs"/>
          <w:sz w:val="20"/>
          <w:szCs w:val="20"/>
          <w:rtl/>
          <w:lang w:bidi="fa-IR"/>
        </w:rPr>
        <w:t>نبوي، م ، ح ، عميدي، س؛ تراز، ه، نقشه زمين شناسي چهارگوش آباده، مقياس 1:250000 سازمان زمين شناسي كشور</w:t>
      </w:r>
    </w:p>
    <w:p w:rsidR="00812529" w:rsidRPr="00F240CE" w:rsidRDefault="00812529" w:rsidP="00425E4A">
      <w:pPr>
        <w:pStyle w:val="ListParagraph"/>
        <w:numPr>
          <w:ilvl w:val="0"/>
          <w:numId w:val="6"/>
        </w:numPr>
        <w:bidi/>
        <w:jc w:val="both"/>
        <w:rPr>
          <w:rFonts w:cs="B Nazanin"/>
          <w:sz w:val="24"/>
          <w:szCs w:val="24"/>
          <w:lang w:bidi="fa-IR"/>
        </w:rPr>
      </w:pPr>
      <w:r w:rsidRPr="00F00A87">
        <w:rPr>
          <w:rFonts w:cs="B Nazanin" w:hint="cs"/>
          <w:sz w:val="20"/>
          <w:szCs w:val="20"/>
          <w:rtl/>
          <w:lang w:bidi="fa-IR"/>
        </w:rPr>
        <w:t>يوسفي، ي ؛ فريدريك، ژ ، ل ؛ نقشه مغناطيس هوايي يزد، مقياس 1:2500000، سازمان زمين شناسي كشور</w:t>
      </w:r>
    </w:p>
    <w:p w:rsidR="00812529" w:rsidRPr="00A35758" w:rsidRDefault="00812529" w:rsidP="00425E4A">
      <w:pPr>
        <w:numPr>
          <w:ilvl w:val="0"/>
          <w:numId w:val="6"/>
        </w:numPr>
        <w:tabs>
          <w:tab w:val="right" w:pos="45"/>
        </w:tabs>
        <w:bidi/>
        <w:spacing w:after="0"/>
        <w:jc w:val="both"/>
        <w:rPr>
          <w:rFonts w:cs="B Nazanin"/>
          <w:sz w:val="20"/>
          <w:szCs w:val="20"/>
          <w:lang w:bidi="fa-IR"/>
        </w:rPr>
      </w:pPr>
      <w:r w:rsidRPr="00A35758">
        <w:rPr>
          <w:rFonts w:cs="B Nazanin" w:hint="cs"/>
          <w:sz w:val="20"/>
          <w:szCs w:val="20"/>
          <w:rtl/>
          <w:lang w:bidi="fa-IR"/>
        </w:rPr>
        <w:t xml:space="preserve">يوسفي، ي ؛ فريدريك، ژ ، ل ؛ نقشه مغناطيس هوايي آبدوغي (18)، مقياس 1:2500000، سازمان زمين شناسي كشور </w:t>
      </w:r>
    </w:p>
    <w:p w:rsidR="00F240CE" w:rsidRPr="00A35758" w:rsidRDefault="00F240CE" w:rsidP="00425E4A">
      <w:pPr>
        <w:numPr>
          <w:ilvl w:val="0"/>
          <w:numId w:val="6"/>
        </w:numPr>
        <w:tabs>
          <w:tab w:val="right" w:pos="45"/>
        </w:tabs>
        <w:bidi/>
        <w:spacing w:after="0"/>
        <w:jc w:val="both"/>
        <w:rPr>
          <w:rFonts w:cs="B Nazanin"/>
          <w:sz w:val="20"/>
          <w:szCs w:val="20"/>
          <w:lang w:bidi="fa-IR"/>
        </w:rPr>
      </w:pPr>
      <w:r w:rsidRPr="00A35758">
        <w:rPr>
          <w:rFonts w:cs="B Nazanin" w:hint="cs"/>
          <w:sz w:val="20"/>
          <w:szCs w:val="20"/>
          <w:rtl/>
          <w:lang w:bidi="fa-IR"/>
        </w:rPr>
        <w:t xml:space="preserve">يوسفي، ي ؛ فريدريك، ژ ، ل ؛ نقشه مغناطيس هوايي راور (19)، مقياس 1:2500000، سازمان زمين شناسي كشور </w:t>
      </w:r>
    </w:p>
    <w:p w:rsidR="00812529" w:rsidRPr="00A35758" w:rsidRDefault="00F240CE" w:rsidP="00425E4A">
      <w:pPr>
        <w:pStyle w:val="ListParagraph"/>
        <w:numPr>
          <w:ilvl w:val="0"/>
          <w:numId w:val="6"/>
        </w:numPr>
        <w:bidi/>
        <w:jc w:val="both"/>
        <w:rPr>
          <w:rFonts w:cs="B Nazanin"/>
          <w:sz w:val="20"/>
          <w:szCs w:val="20"/>
          <w:lang w:bidi="fa-IR"/>
        </w:rPr>
      </w:pPr>
      <w:r w:rsidRPr="00A35758">
        <w:rPr>
          <w:rFonts w:cs="B Nazanin" w:hint="cs"/>
          <w:sz w:val="20"/>
          <w:szCs w:val="20"/>
          <w:rtl/>
          <w:lang w:bidi="fa-IR"/>
        </w:rPr>
        <w:t>يوسفي، ي ؛ فريدريك، ژ ، ل ؛ نقشه مغناطيس هوايي انار، مقياس 1:2500000، سازمان زمين شناسي كشور</w:t>
      </w:r>
    </w:p>
    <w:p w:rsidR="00F240CE" w:rsidRPr="00A35758" w:rsidRDefault="00F240CE" w:rsidP="00425E4A">
      <w:pPr>
        <w:numPr>
          <w:ilvl w:val="0"/>
          <w:numId w:val="6"/>
        </w:numPr>
        <w:tabs>
          <w:tab w:val="right" w:pos="45"/>
        </w:tabs>
        <w:bidi/>
        <w:spacing w:after="0"/>
        <w:jc w:val="both"/>
        <w:rPr>
          <w:rFonts w:cs="B Nazanin"/>
          <w:sz w:val="20"/>
          <w:szCs w:val="20"/>
          <w:lang w:bidi="fa-IR"/>
        </w:rPr>
      </w:pPr>
      <w:r w:rsidRPr="00A35758">
        <w:rPr>
          <w:rFonts w:cs="B Nazanin" w:hint="cs"/>
          <w:sz w:val="20"/>
          <w:szCs w:val="20"/>
          <w:rtl/>
          <w:lang w:bidi="fa-IR"/>
        </w:rPr>
        <w:t xml:space="preserve">يوسفي، ي ؛ فريدريك، ژ ، ل ؛ نقشه مغناطيس هوايي نايين (8)، مقياس 1:2500000، سازمان زمين شناسي كشور </w:t>
      </w:r>
    </w:p>
    <w:p w:rsidR="00F240CE" w:rsidRPr="00F00A87" w:rsidRDefault="00F240CE" w:rsidP="00425E4A">
      <w:pPr>
        <w:numPr>
          <w:ilvl w:val="0"/>
          <w:numId w:val="6"/>
        </w:numPr>
        <w:tabs>
          <w:tab w:val="right" w:pos="45"/>
        </w:tabs>
        <w:bidi/>
        <w:spacing w:after="0"/>
        <w:jc w:val="both"/>
        <w:rPr>
          <w:rFonts w:cs="B Nazanin"/>
          <w:sz w:val="20"/>
          <w:szCs w:val="20"/>
          <w:lang w:bidi="fa-IR"/>
        </w:rPr>
      </w:pPr>
      <w:r w:rsidRPr="00A35758">
        <w:rPr>
          <w:rFonts w:cs="B Nazanin" w:hint="cs"/>
          <w:sz w:val="20"/>
          <w:szCs w:val="20"/>
          <w:rtl/>
          <w:lang w:bidi="fa-IR"/>
        </w:rPr>
        <w:t>يوسفي، ي ؛ فريدريك، ژ ، ل ؛ نقشه مغناطيس هوايي آباده (9)، مقياس 1:2500000، سازمان زمين شناسي كشور</w:t>
      </w:r>
      <w:r w:rsidRPr="00F00A87">
        <w:rPr>
          <w:rFonts w:cs="B Nazanin" w:hint="cs"/>
          <w:sz w:val="20"/>
          <w:szCs w:val="20"/>
          <w:rtl/>
          <w:lang w:bidi="fa-IR"/>
        </w:rPr>
        <w:t xml:space="preserve"> </w:t>
      </w:r>
    </w:p>
    <w:p w:rsidR="00F240CE" w:rsidRPr="00812529" w:rsidRDefault="00F240CE" w:rsidP="00425E4A">
      <w:pPr>
        <w:pStyle w:val="ListParagraph"/>
        <w:bidi/>
        <w:jc w:val="both"/>
        <w:rPr>
          <w:rFonts w:cs="B Nazanin"/>
          <w:sz w:val="28"/>
          <w:szCs w:val="28"/>
          <w:lang w:bidi="fa-IR"/>
        </w:rPr>
      </w:pPr>
    </w:p>
    <w:sectPr w:rsidR="00F240CE" w:rsidRPr="00812529">
      <w:headerReference w:type="default" r:id="rId12"/>
      <w:footerReference w:type="default" r:id="rId13"/>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CB" w:rsidRDefault="002556CB" w:rsidP="00736D0D">
      <w:pPr>
        <w:spacing w:after="0" w:line="240" w:lineRule="auto"/>
      </w:pPr>
      <w:r>
        <w:separator/>
      </w:r>
    </w:p>
  </w:endnote>
  <w:endnote w:type="continuationSeparator" w:id="0">
    <w:p w:rsidR="002556CB" w:rsidRDefault="002556CB" w:rsidP="0073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513259"/>
      <w:docPartObj>
        <w:docPartGallery w:val="Page Numbers (Bottom of Page)"/>
        <w:docPartUnique/>
      </w:docPartObj>
    </w:sdtPr>
    <w:sdtEndPr>
      <w:rPr>
        <w:noProof/>
      </w:rPr>
    </w:sdtEndPr>
    <w:sdtContent>
      <w:p w:rsidR="00271EF0" w:rsidRDefault="00271EF0">
        <w:pPr>
          <w:pStyle w:val="Footer"/>
          <w:jc w:val="center"/>
        </w:pPr>
        <w:r>
          <w:fldChar w:fldCharType="begin"/>
        </w:r>
        <w:r>
          <w:instrText xml:space="preserve"> PAGE   \* MERGEFORMAT </w:instrText>
        </w:r>
        <w:r>
          <w:fldChar w:fldCharType="separate"/>
        </w:r>
        <w:r w:rsidR="00047C8F">
          <w:rPr>
            <w:noProof/>
          </w:rPr>
          <w:t>1</w:t>
        </w:r>
        <w:r>
          <w:rPr>
            <w:noProof/>
          </w:rPr>
          <w:fldChar w:fldCharType="end"/>
        </w:r>
      </w:p>
    </w:sdtContent>
  </w:sdt>
  <w:p w:rsidR="00271EF0" w:rsidRDefault="00271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CB" w:rsidRDefault="002556CB" w:rsidP="00736D0D">
      <w:pPr>
        <w:spacing w:after="0" w:line="240" w:lineRule="auto"/>
      </w:pPr>
      <w:r>
        <w:separator/>
      </w:r>
    </w:p>
  </w:footnote>
  <w:footnote w:type="continuationSeparator" w:id="0">
    <w:p w:rsidR="002556CB" w:rsidRDefault="002556CB" w:rsidP="00736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3DB" w:rsidRPr="00A673DB" w:rsidRDefault="00A673DB" w:rsidP="0074649E">
    <w:pPr>
      <w:pStyle w:val="Header"/>
      <w:bidi/>
      <w:rPr>
        <w:rFonts w:cs="B Nazanin"/>
        <w:sz w:val="24"/>
        <w:szCs w:val="24"/>
        <w:lang w:bidi="fa-IR"/>
      </w:rPr>
    </w:pPr>
    <w:r>
      <w:rPr>
        <w:rFonts w:cs="B Nazanin" w:hint="cs"/>
        <w:sz w:val="24"/>
        <w:szCs w:val="24"/>
        <w:rtl/>
        <w:lang w:bidi="fa-IR"/>
      </w:rPr>
      <w:t xml:space="preserve"> </w:t>
    </w:r>
    <w:r w:rsidRPr="0074649E">
      <w:rPr>
        <w:rFonts w:cs="B Nazanin" w:hint="cs"/>
        <w:b/>
        <w:bCs/>
        <w:sz w:val="24"/>
        <w:szCs w:val="24"/>
        <w:rtl/>
        <w:lang w:bidi="fa-IR"/>
      </w:rPr>
      <w:t>اولین همایش پژوهش های کاربردی و فناوری های نوین در مهندسی عمران ، معماری ، شهرسازی</w:t>
    </w:r>
    <w:r>
      <w:rPr>
        <w:rFonts w:cs="B Nazanin" w:hint="cs"/>
        <w:sz w:val="24"/>
        <w:szCs w:val="24"/>
        <w:rtl/>
        <w:lang w:bidi="fa-IR"/>
      </w:rPr>
      <w:t xml:space="preserve">          کدموضوع :</w:t>
    </w:r>
    <w:r>
      <w:rPr>
        <w:rFonts w:cs="B Nazanin"/>
        <w:sz w:val="24"/>
        <w:szCs w:val="24"/>
        <w:lang w:bidi="fa-IR"/>
      </w:rPr>
      <w:t xml:space="preserve">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331"/>
    <w:multiLevelType w:val="hybridMultilevel"/>
    <w:tmpl w:val="CD54C95A"/>
    <w:lvl w:ilvl="0" w:tplc="980A44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7405B"/>
    <w:multiLevelType w:val="hybridMultilevel"/>
    <w:tmpl w:val="66CE64C6"/>
    <w:lvl w:ilvl="0" w:tplc="AB5089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DF1349F"/>
    <w:multiLevelType w:val="hybridMultilevel"/>
    <w:tmpl w:val="A27E6966"/>
    <w:lvl w:ilvl="0" w:tplc="F70E7CEC">
      <w:start w:val="1"/>
      <w:numFmt w:val="decimal"/>
      <w:lvlText w:val="%1-"/>
      <w:lvlJc w:val="left"/>
      <w:pPr>
        <w:ind w:left="720" w:hanging="360"/>
      </w:pPr>
      <w:rPr>
        <w:rFonts w:hint="default"/>
        <w:lang w:bidi="fa-I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411BA"/>
    <w:multiLevelType w:val="hybridMultilevel"/>
    <w:tmpl w:val="AE9E72D0"/>
    <w:lvl w:ilvl="0" w:tplc="4B1CF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31D61"/>
    <w:multiLevelType w:val="hybridMultilevel"/>
    <w:tmpl w:val="1812BCF0"/>
    <w:lvl w:ilvl="0" w:tplc="FCDC2C76">
      <w:start w:val="24"/>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5">
    <w:nsid w:val="69261624"/>
    <w:multiLevelType w:val="hybridMultilevel"/>
    <w:tmpl w:val="6540B99C"/>
    <w:lvl w:ilvl="0" w:tplc="492CB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txYroKmtssxEYvFTInhES3BT0=" w:salt="DJR61+msQ7mO4UAyqCsB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0"/>
    <w:rsid w:val="00002607"/>
    <w:rsid w:val="00010BC5"/>
    <w:rsid w:val="00024D60"/>
    <w:rsid w:val="00047C8F"/>
    <w:rsid w:val="0005336C"/>
    <w:rsid w:val="00092CE4"/>
    <w:rsid w:val="000B75C1"/>
    <w:rsid w:val="000B7EB1"/>
    <w:rsid w:val="000E04F9"/>
    <w:rsid w:val="000F3FFF"/>
    <w:rsid w:val="001059CD"/>
    <w:rsid w:val="001123D3"/>
    <w:rsid w:val="001255FB"/>
    <w:rsid w:val="00183131"/>
    <w:rsid w:val="001874DC"/>
    <w:rsid w:val="001A64CB"/>
    <w:rsid w:val="001B35F9"/>
    <w:rsid w:val="002549E0"/>
    <w:rsid w:val="002556CB"/>
    <w:rsid w:val="00260B5E"/>
    <w:rsid w:val="0026432E"/>
    <w:rsid w:val="00271EF0"/>
    <w:rsid w:val="00283610"/>
    <w:rsid w:val="002E7C29"/>
    <w:rsid w:val="00340436"/>
    <w:rsid w:val="00351926"/>
    <w:rsid w:val="00353B20"/>
    <w:rsid w:val="003612A2"/>
    <w:rsid w:val="00363FD8"/>
    <w:rsid w:val="00390F72"/>
    <w:rsid w:val="0039476F"/>
    <w:rsid w:val="003A3F51"/>
    <w:rsid w:val="003D0017"/>
    <w:rsid w:val="00413AD9"/>
    <w:rsid w:val="00414343"/>
    <w:rsid w:val="00425E4A"/>
    <w:rsid w:val="004260E2"/>
    <w:rsid w:val="00456DEA"/>
    <w:rsid w:val="00466BAB"/>
    <w:rsid w:val="0049685A"/>
    <w:rsid w:val="004D2F17"/>
    <w:rsid w:val="00513A7F"/>
    <w:rsid w:val="005531BE"/>
    <w:rsid w:val="00564D3E"/>
    <w:rsid w:val="00576B6B"/>
    <w:rsid w:val="005B14C0"/>
    <w:rsid w:val="006051FA"/>
    <w:rsid w:val="00650379"/>
    <w:rsid w:val="00654D4B"/>
    <w:rsid w:val="006556F9"/>
    <w:rsid w:val="00672CE5"/>
    <w:rsid w:val="006751DE"/>
    <w:rsid w:val="00687D81"/>
    <w:rsid w:val="006A05B2"/>
    <w:rsid w:val="006C1F9C"/>
    <w:rsid w:val="006C7151"/>
    <w:rsid w:val="006D016C"/>
    <w:rsid w:val="006D723D"/>
    <w:rsid w:val="007238CC"/>
    <w:rsid w:val="007240D8"/>
    <w:rsid w:val="00732540"/>
    <w:rsid w:val="00736D0D"/>
    <w:rsid w:val="0074213E"/>
    <w:rsid w:val="0074649E"/>
    <w:rsid w:val="00763AE7"/>
    <w:rsid w:val="00777B90"/>
    <w:rsid w:val="00782CEB"/>
    <w:rsid w:val="007A54FC"/>
    <w:rsid w:val="007B6DCD"/>
    <w:rsid w:val="007C2761"/>
    <w:rsid w:val="00811BD9"/>
    <w:rsid w:val="00812529"/>
    <w:rsid w:val="00824066"/>
    <w:rsid w:val="00827C88"/>
    <w:rsid w:val="00873BBC"/>
    <w:rsid w:val="008B44C7"/>
    <w:rsid w:val="008F610E"/>
    <w:rsid w:val="008F6B30"/>
    <w:rsid w:val="0091135D"/>
    <w:rsid w:val="00930AFF"/>
    <w:rsid w:val="009B0CC6"/>
    <w:rsid w:val="009B7102"/>
    <w:rsid w:val="009C040F"/>
    <w:rsid w:val="009F0E13"/>
    <w:rsid w:val="009F1ADE"/>
    <w:rsid w:val="00A35758"/>
    <w:rsid w:val="00A62687"/>
    <w:rsid w:val="00A673DB"/>
    <w:rsid w:val="00AE498C"/>
    <w:rsid w:val="00AE7F69"/>
    <w:rsid w:val="00B2449A"/>
    <w:rsid w:val="00B267F2"/>
    <w:rsid w:val="00B47A3B"/>
    <w:rsid w:val="00B951EA"/>
    <w:rsid w:val="00BA335A"/>
    <w:rsid w:val="00BB4938"/>
    <w:rsid w:val="00BD2E7A"/>
    <w:rsid w:val="00C25315"/>
    <w:rsid w:val="00C42151"/>
    <w:rsid w:val="00CA3EFC"/>
    <w:rsid w:val="00CF7070"/>
    <w:rsid w:val="00D11E12"/>
    <w:rsid w:val="00D15477"/>
    <w:rsid w:val="00D36C0F"/>
    <w:rsid w:val="00D3747D"/>
    <w:rsid w:val="00DD706F"/>
    <w:rsid w:val="00DF1626"/>
    <w:rsid w:val="00E52AC6"/>
    <w:rsid w:val="00E6190E"/>
    <w:rsid w:val="00E62BFE"/>
    <w:rsid w:val="00E65A84"/>
    <w:rsid w:val="00E81E78"/>
    <w:rsid w:val="00E90439"/>
    <w:rsid w:val="00EA4A95"/>
    <w:rsid w:val="00EC2D55"/>
    <w:rsid w:val="00EC405C"/>
    <w:rsid w:val="00F00A87"/>
    <w:rsid w:val="00F240CE"/>
    <w:rsid w:val="00F57341"/>
    <w:rsid w:val="00F57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4A95"/>
    <w:pPr>
      <w:keepNext/>
      <w:spacing w:after="0" w:line="360" w:lineRule="auto"/>
      <w:outlineLvl w:val="2"/>
    </w:pPr>
    <w:rPr>
      <w:rFonts w:ascii="Arial" w:eastAsia="Times New Roman" w:hAnsi="Arial" w:cs="B Tit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2BFE"/>
  </w:style>
  <w:style w:type="paragraph" w:styleId="BalloonText">
    <w:name w:val="Balloon Text"/>
    <w:basedOn w:val="Normal"/>
    <w:link w:val="BalloonTextChar"/>
    <w:uiPriority w:val="99"/>
    <w:semiHidden/>
    <w:unhideWhenUsed/>
    <w:rsid w:val="004D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17"/>
    <w:rPr>
      <w:rFonts w:ascii="Tahoma" w:hAnsi="Tahoma" w:cs="Tahoma"/>
      <w:sz w:val="16"/>
      <w:szCs w:val="16"/>
    </w:rPr>
  </w:style>
  <w:style w:type="paragraph" w:styleId="ListParagraph">
    <w:name w:val="List Paragraph"/>
    <w:basedOn w:val="Normal"/>
    <w:uiPriority w:val="34"/>
    <w:qFormat/>
    <w:rsid w:val="008F6B30"/>
    <w:pPr>
      <w:ind w:left="720"/>
      <w:contextualSpacing/>
    </w:pPr>
  </w:style>
  <w:style w:type="table" w:styleId="TableGrid">
    <w:name w:val="Table Grid"/>
    <w:basedOn w:val="TableNormal"/>
    <w:uiPriority w:val="59"/>
    <w:rsid w:val="00E5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A4A95"/>
    <w:rPr>
      <w:rFonts w:ascii="Arial" w:eastAsia="Times New Roman" w:hAnsi="Arial" w:cs="B Titr"/>
      <w:b/>
      <w:bCs/>
      <w:sz w:val="26"/>
      <w:szCs w:val="24"/>
    </w:rPr>
  </w:style>
  <w:style w:type="paragraph" w:customStyle="1" w:styleId="a">
    <w:name w:val="متن"/>
    <w:basedOn w:val="Normal"/>
    <w:link w:val="Char"/>
    <w:rsid w:val="00EA4A95"/>
    <w:pPr>
      <w:bidi/>
      <w:spacing w:after="0" w:line="360" w:lineRule="auto"/>
      <w:ind w:firstLine="567"/>
      <w:jc w:val="both"/>
    </w:pPr>
    <w:rPr>
      <w:rFonts w:ascii="Times New Roman" w:eastAsia="Times New Roman" w:hAnsi="Times New Roman" w:cs="B Lotus"/>
      <w:b/>
      <w:sz w:val="28"/>
      <w:szCs w:val="26"/>
      <w:lang w:bidi="fa-IR"/>
    </w:rPr>
  </w:style>
  <w:style w:type="character" w:customStyle="1" w:styleId="Char">
    <w:name w:val="متن Char"/>
    <w:basedOn w:val="DefaultParagraphFont"/>
    <w:link w:val="a"/>
    <w:rsid w:val="00EA4A95"/>
    <w:rPr>
      <w:rFonts w:ascii="Times New Roman" w:eastAsia="Times New Roman" w:hAnsi="Times New Roman" w:cs="B Lotus"/>
      <w:b/>
      <w:sz w:val="28"/>
      <w:szCs w:val="26"/>
      <w:lang w:bidi="fa-IR"/>
    </w:rPr>
  </w:style>
  <w:style w:type="paragraph" w:styleId="Header">
    <w:name w:val="header"/>
    <w:basedOn w:val="Normal"/>
    <w:link w:val="HeaderChar"/>
    <w:uiPriority w:val="99"/>
    <w:unhideWhenUsed/>
    <w:rsid w:val="00736D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6D0D"/>
  </w:style>
  <w:style w:type="paragraph" w:styleId="Footer">
    <w:name w:val="footer"/>
    <w:basedOn w:val="Normal"/>
    <w:link w:val="FooterChar"/>
    <w:uiPriority w:val="99"/>
    <w:unhideWhenUsed/>
    <w:rsid w:val="00736D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6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4A95"/>
    <w:pPr>
      <w:keepNext/>
      <w:spacing w:after="0" w:line="360" w:lineRule="auto"/>
      <w:outlineLvl w:val="2"/>
    </w:pPr>
    <w:rPr>
      <w:rFonts w:ascii="Arial" w:eastAsia="Times New Roman" w:hAnsi="Arial" w:cs="B Titr"/>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2BFE"/>
  </w:style>
  <w:style w:type="paragraph" w:styleId="BalloonText">
    <w:name w:val="Balloon Text"/>
    <w:basedOn w:val="Normal"/>
    <w:link w:val="BalloonTextChar"/>
    <w:uiPriority w:val="99"/>
    <w:semiHidden/>
    <w:unhideWhenUsed/>
    <w:rsid w:val="004D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F17"/>
    <w:rPr>
      <w:rFonts w:ascii="Tahoma" w:hAnsi="Tahoma" w:cs="Tahoma"/>
      <w:sz w:val="16"/>
      <w:szCs w:val="16"/>
    </w:rPr>
  </w:style>
  <w:style w:type="paragraph" w:styleId="ListParagraph">
    <w:name w:val="List Paragraph"/>
    <w:basedOn w:val="Normal"/>
    <w:uiPriority w:val="34"/>
    <w:qFormat/>
    <w:rsid w:val="008F6B30"/>
    <w:pPr>
      <w:ind w:left="720"/>
      <w:contextualSpacing/>
    </w:pPr>
  </w:style>
  <w:style w:type="table" w:styleId="TableGrid">
    <w:name w:val="Table Grid"/>
    <w:basedOn w:val="TableNormal"/>
    <w:uiPriority w:val="59"/>
    <w:rsid w:val="00E5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A4A95"/>
    <w:rPr>
      <w:rFonts w:ascii="Arial" w:eastAsia="Times New Roman" w:hAnsi="Arial" w:cs="B Titr"/>
      <w:b/>
      <w:bCs/>
      <w:sz w:val="26"/>
      <w:szCs w:val="24"/>
    </w:rPr>
  </w:style>
  <w:style w:type="paragraph" w:customStyle="1" w:styleId="a">
    <w:name w:val="متن"/>
    <w:basedOn w:val="Normal"/>
    <w:link w:val="Char"/>
    <w:rsid w:val="00EA4A95"/>
    <w:pPr>
      <w:bidi/>
      <w:spacing w:after="0" w:line="360" w:lineRule="auto"/>
      <w:ind w:firstLine="567"/>
      <w:jc w:val="both"/>
    </w:pPr>
    <w:rPr>
      <w:rFonts w:ascii="Times New Roman" w:eastAsia="Times New Roman" w:hAnsi="Times New Roman" w:cs="B Lotus"/>
      <w:b/>
      <w:sz w:val="28"/>
      <w:szCs w:val="26"/>
      <w:lang w:bidi="fa-IR"/>
    </w:rPr>
  </w:style>
  <w:style w:type="character" w:customStyle="1" w:styleId="Char">
    <w:name w:val="متن Char"/>
    <w:basedOn w:val="DefaultParagraphFont"/>
    <w:link w:val="a"/>
    <w:rsid w:val="00EA4A95"/>
    <w:rPr>
      <w:rFonts w:ascii="Times New Roman" w:eastAsia="Times New Roman" w:hAnsi="Times New Roman" w:cs="B Lotus"/>
      <w:b/>
      <w:sz w:val="28"/>
      <w:szCs w:val="26"/>
      <w:lang w:bidi="fa-IR"/>
    </w:rPr>
  </w:style>
  <w:style w:type="paragraph" w:styleId="Header">
    <w:name w:val="header"/>
    <w:basedOn w:val="Normal"/>
    <w:link w:val="HeaderChar"/>
    <w:uiPriority w:val="99"/>
    <w:unhideWhenUsed/>
    <w:rsid w:val="00736D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6D0D"/>
  </w:style>
  <w:style w:type="paragraph" w:styleId="Footer">
    <w:name w:val="footer"/>
    <w:basedOn w:val="Normal"/>
    <w:link w:val="FooterChar"/>
    <w:uiPriority w:val="99"/>
    <w:unhideWhenUsed/>
    <w:rsid w:val="00736D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BDE4-D251-4BD0-920A-356E8A33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2453</Words>
  <Characters>13986</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najmeh</dc:creator>
  <cp:keywords/>
  <dc:description/>
  <cp:lastModifiedBy>najmeh</cp:lastModifiedBy>
  <cp:revision>4</cp:revision>
  <cp:lastPrinted>2017-01-08T19:43:00Z</cp:lastPrinted>
  <dcterms:created xsi:type="dcterms:W3CDTF">2017-01-08T19:41:00Z</dcterms:created>
  <dcterms:modified xsi:type="dcterms:W3CDTF">2017-01-08T19:47:00Z</dcterms:modified>
</cp:coreProperties>
</file>